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page" w:horzAnchor="margin" w:tblpY="1789"/>
        <w:tblW w:w="0" w:type="auto"/>
        <w:tblBorders>
          <w:insideH w:val="single" w:sz="6" w:space="0" w:color="auto"/>
          <w:insideV w:val="single" w:sz="6" w:space="0" w:color="auto"/>
        </w:tblBorders>
        <w:tblLayout w:type="fixed"/>
        <w:tblLook w:val="04A0" w:firstRow="1" w:lastRow="0" w:firstColumn="1" w:lastColumn="0" w:noHBand="0" w:noVBand="1"/>
      </w:tblPr>
      <w:tblGrid>
        <w:gridCol w:w="3505"/>
        <w:gridCol w:w="5220"/>
        <w:gridCol w:w="5665"/>
      </w:tblGrid>
      <w:tr w:rsidR="00372A11" w14:paraId="129A3069" w14:textId="77777777" w:rsidTr="00FC1F9F">
        <w:trPr>
          <w:trHeight w:val="9435"/>
        </w:trPr>
        <w:tc>
          <w:tcPr>
            <w:tcW w:w="14390" w:type="dxa"/>
            <w:gridSpan w:val="3"/>
          </w:tcPr>
          <w:p w14:paraId="3E548091" w14:textId="482B552A" w:rsidR="007B34C9" w:rsidRDefault="007B34C9" w:rsidP="007B34C9">
            <w:pPr>
              <w:rPr>
                <w:noProof/>
              </w:rPr>
            </w:pPr>
            <w:r w:rsidRPr="0087314D">
              <w:rPr>
                <w:noProof/>
                <w:sz w:val="24"/>
                <w:szCs w:val="24"/>
              </w:rPr>
              <w:t xml:space="preserve">The </w:t>
            </w:r>
            <w:r w:rsidR="00C17DCE">
              <w:rPr>
                <w:noProof/>
                <w:sz w:val="24"/>
                <w:szCs w:val="24"/>
              </w:rPr>
              <w:t xml:space="preserve">built-in </w:t>
            </w:r>
            <w:r>
              <w:rPr>
                <w:noProof/>
                <w:sz w:val="24"/>
                <w:szCs w:val="24"/>
              </w:rPr>
              <w:t xml:space="preserve">Python 3.x programming language </w:t>
            </w:r>
            <w:r w:rsidR="00C17DCE">
              <w:rPr>
                <w:noProof/>
                <w:sz w:val="24"/>
                <w:szCs w:val="24"/>
              </w:rPr>
              <w:t>supports a</w:t>
            </w:r>
            <w:r w:rsidRPr="0087314D">
              <w:rPr>
                <w:noProof/>
                <w:sz w:val="24"/>
                <w:szCs w:val="24"/>
              </w:rPr>
              <w:t xml:space="preserve"> tethered connection to the V1 and V2 micro:bit boards. Functionality with the micro:bit card is facil</w:t>
            </w:r>
            <w:r>
              <w:rPr>
                <w:noProof/>
                <w:sz w:val="24"/>
                <w:szCs w:val="24"/>
              </w:rPr>
              <w:t>ita</w:t>
            </w:r>
            <w:r w:rsidRPr="0087314D">
              <w:rPr>
                <w:noProof/>
                <w:sz w:val="24"/>
                <w:szCs w:val="24"/>
              </w:rPr>
              <w:t>ted by importing the microbit module</w:t>
            </w:r>
            <w:r w:rsidR="00C17DCE">
              <w:rPr>
                <w:noProof/>
                <w:sz w:val="24"/>
                <w:szCs w:val="24"/>
              </w:rPr>
              <w:t>(s)</w:t>
            </w:r>
            <w:r>
              <w:rPr>
                <w:noProof/>
                <w:sz w:val="24"/>
                <w:szCs w:val="24"/>
              </w:rPr>
              <w:t xml:space="preserve"> into </w:t>
            </w:r>
            <w:r w:rsidR="00C17DCE">
              <w:rPr>
                <w:noProof/>
                <w:sz w:val="24"/>
                <w:szCs w:val="24"/>
              </w:rPr>
              <w:t>a</w:t>
            </w:r>
            <w:r>
              <w:rPr>
                <w:noProof/>
                <w:sz w:val="24"/>
                <w:szCs w:val="24"/>
              </w:rPr>
              <w:t xml:space="preserve"> python program. The TI micro:bit module</w:t>
            </w:r>
            <w:r w:rsidR="00C17DCE">
              <w:rPr>
                <w:noProof/>
                <w:sz w:val="24"/>
                <w:szCs w:val="24"/>
              </w:rPr>
              <w:t>(s)</w:t>
            </w:r>
            <w:r>
              <w:rPr>
                <w:noProof/>
                <w:sz w:val="24"/>
                <w:szCs w:val="24"/>
              </w:rPr>
              <w:t xml:space="preserve"> syntax is aligned with the micro:bit’s Python syntax posted on the micro:bit website. For more information and examples, please reference the website links below. </w:t>
            </w:r>
            <w:r w:rsidR="00C17DCE">
              <w:rPr>
                <w:noProof/>
                <w:sz w:val="24"/>
                <w:szCs w:val="24"/>
              </w:rPr>
              <w:t xml:space="preserve">Some methods are </w:t>
            </w:r>
            <w:r w:rsidR="00215DFE">
              <w:rPr>
                <w:noProof/>
                <w:sz w:val="24"/>
                <w:szCs w:val="24"/>
              </w:rPr>
              <w:t xml:space="preserve">supported only </w:t>
            </w:r>
            <w:r w:rsidR="00215DFE" w:rsidRPr="00F66099">
              <w:rPr>
                <w:noProof/>
                <w:sz w:val="24"/>
                <w:szCs w:val="24"/>
              </w:rPr>
              <w:t>on the TI Nspire</w:t>
            </w:r>
            <w:r w:rsidR="008D5916" w:rsidRPr="00F66099">
              <w:rPr>
                <w:noProof/>
                <w:sz w:val="24"/>
                <w:szCs w:val="24"/>
              </w:rPr>
              <w:t xml:space="preserve"> CX II or </w:t>
            </w:r>
            <w:r w:rsidR="00F66099">
              <w:rPr>
                <w:noProof/>
                <w:sz w:val="24"/>
                <w:szCs w:val="24"/>
              </w:rPr>
              <w:t xml:space="preserve">only </w:t>
            </w:r>
            <w:r w:rsidR="008D5916" w:rsidRPr="00F66099">
              <w:rPr>
                <w:noProof/>
                <w:sz w:val="24"/>
                <w:szCs w:val="24"/>
              </w:rPr>
              <w:t>the TI-84 CE</w:t>
            </w:r>
            <w:r w:rsidR="00215DFE" w:rsidRPr="00F66099">
              <w:rPr>
                <w:noProof/>
                <w:sz w:val="24"/>
                <w:szCs w:val="24"/>
              </w:rPr>
              <w:t xml:space="preserve"> and </w:t>
            </w:r>
            <w:r w:rsidR="00215DFE" w:rsidRPr="004F0EC9">
              <w:rPr>
                <w:noProof/>
                <w:sz w:val="24"/>
                <w:szCs w:val="24"/>
              </w:rPr>
              <w:t xml:space="preserve">some only on the </w:t>
            </w:r>
            <w:r w:rsidR="00215DFE" w:rsidRPr="004F0EC9">
              <w:rPr>
                <w:noProof/>
                <w:color w:val="000000" w:themeColor="text1"/>
                <w:sz w:val="24"/>
                <w:szCs w:val="24"/>
              </w:rPr>
              <w:t>micro:bit V2</w:t>
            </w:r>
            <w:r w:rsidR="00215DFE">
              <w:rPr>
                <w:noProof/>
                <w:sz w:val="24"/>
                <w:szCs w:val="24"/>
              </w:rPr>
              <w:t xml:space="preserve">. </w:t>
            </w:r>
            <w:r w:rsidR="004F0EC9">
              <w:rPr>
                <w:noProof/>
                <w:sz w:val="24"/>
                <w:szCs w:val="24"/>
              </w:rPr>
              <w:t xml:space="preserve">Reference the </w:t>
            </w:r>
            <w:hyperlink r:id="rId8" w:history="1">
              <w:r w:rsidR="004F0EC9" w:rsidRPr="00215DFE">
                <w:rPr>
                  <w:rStyle w:val="Hyperlink"/>
                  <w:sz w:val="24"/>
                  <w:szCs w:val="24"/>
                </w:rPr>
                <w:t xml:space="preserve">BBC </w:t>
              </w:r>
              <w:r w:rsidR="004F0EC9" w:rsidRPr="00215DFE">
                <w:rPr>
                  <w:rStyle w:val="Hyperlink"/>
                  <w:noProof/>
                  <w:sz w:val="24"/>
                  <w:szCs w:val="24"/>
                </w:rPr>
                <w:t>microbit MicroPython API</w:t>
              </w:r>
            </w:hyperlink>
            <w:r w:rsidR="004F0EC9">
              <w:rPr>
                <w:sz w:val="24"/>
                <w:szCs w:val="24"/>
              </w:rPr>
              <w:t xml:space="preserve"> for differences between V1 and V2.</w:t>
            </w:r>
          </w:p>
          <w:p w14:paraId="4AD501C8" w14:textId="77777777" w:rsidR="007B34C9" w:rsidRPr="00681C25" w:rsidRDefault="007B34C9" w:rsidP="007B34C9">
            <w:pPr>
              <w:rPr>
                <w:noProof/>
              </w:rPr>
            </w:pPr>
          </w:p>
          <w:p w14:paraId="24A36F7D" w14:textId="7C604CD0" w:rsidR="007B34C9" w:rsidRPr="00792AAA" w:rsidRDefault="007B34C9" w:rsidP="00792AAA">
            <w:pPr>
              <w:jc w:val="center"/>
              <w:rPr>
                <w:b/>
              </w:rPr>
            </w:pPr>
            <w:r>
              <w:rPr>
                <w:b/>
                <w:noProof/>
              </w:rPr>
              <w:drawing>
                <wp:inline distT="0" distB="0" distL="0" distR="0" wp14:anchorId="12BD1572" wp14:editId="7AEC6D1C">
                  <wp:extent cx="8412480" cy="3439770"/>
                  <wp:effectExtent l="0" t="0" r="762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V2 board.png"/>
                          <pic:cNvPicPr/>
                        </pic:nvPicPr>
                        <pic:blipFill>
                          <a:blip r:embed="rId9">
                            <a:extLst>
                              <a:ext uri="{28A0092B-C50C-407E-A947-70E740481C1C}">
                                <a14:useLocalDpi xmlns:a14="http://schemas.microsoft.com/office/drawing/2010/main" val="0"/>
                              </a:ext>
                            </a:extLst>
                          </a:blip>
                          <a:stretch>
                            <a:fillRect/>
                          </a:stretch>
                        </pic:blipFill>
                        <pic:spPr>
                          <a:xfrm>
                            <a:off x="0" y="0"/>
                            <a:ext cx="8423081" cy="3444105"/>
                          </a:xfrm>
                          <a:prstGeom prst="rect">
                            <a:avLst/>
                          </a:prstGeom>
                        </pic:spPr>
                      </pic:pic>
                    </a:graphicData>
                  </a:graphic>
                </wp:inline>
              </w:drawing>
            </w:r>
          </w:p>
          <w:p w14:paraId="2CF8D837" w14:textId="4C16890C" w:rsidR="007B34C9" w:rsidRPr="002572D1" w:rsidRDefault="0002120D" w:rsidP="007B34C9">
            <w:pPr>
              <w:rPr>
                <w:noProof/>
                <w:sz w:val="24"/>
                <w:szCs w:val="24"/>
              </w:rPr>
            </w:pPr>
            <w:hyperlink r:id="rId10" w:history="1">
              <w:r w:rsidR="007B34C9" w:rsidRPr="00215DFE">
                <w:rPr>
                  <w:rStyle w:val="Hyperlink"/>
                  <w:sz w:val="24"/>
                  <w:szCs w:val="24"/>
                </w:rPr>
                <w:t xml:space="preserve">BBC </w:t>
              </w:r>
              <w:r w:rsidR="007B34C9" w:rsidRPr="00215DFE">
                <w:rPr>
                  <w:rStyle w:val="Hyperlink"/>
                  <w:noProof/>
                  <w:sz w:val="24"/>
                  <w:szCs w:val="24"/>
                </w:rPr>
                <w:t>microbit MicroPython API</w:t>
              </w:r>
            </w:hyperlink>
            <w:r w:rsidR="007B34C9" w:rsidRPr="002572D1">
              <w:rPr>
                <w:noProof/>
                <w:sz w:val="24"/>
                <w:szCs w:val="24"/>
              </w:rPr>
              <w:t xml:space="preserve"> – This is the official standard </w:t>
            </w:r>
            <w:r w:rsidR="007B34C9">
              <w:rPr>
                <w:noProof/>
                <w:sz w:val="24"/>
                <w:szCs w:val="24"/>
              </w:rPr>
              <w:t xml:space="preserve">Python syntax </w:t>
            </w:r>
            <w:r w:rsidR="007B34C9" w:rsidRPr="002572D1">
              <w:rPr>
                <w:noProof/>
                <w:sz w:val="24"/>
                <w:szCs w:val="24"/>
              </w:rPr>
              <w:t>for the micro:bit.</w:t>
            </w:r>
          </w:p>
          <w:p w14:paraId="618B8C99" w14:textId="3DD95570" w:rsidR="007B34C9" w:rsidRPr="002572D1" w:rsidRDefault="0002120D" w:rsidP="007B34C9">
            <w:pPr>
              <w:rPr>
                <w:noProof/>
                <w:sz w:val="24"/>
                <w:szCs w:val="24"/>
              </w:rPr>
            </w:pPr>
            <w:hyperlink r:id="rId11" w:history="1">
              <w:r w:rsidR="007B34C9">
                <w:rPr>
                  <w:rStyle w:val="Hyperlink"/>
                  <w:noProof/>
                  <w:sz w:val="24"/>
                  <w:szCs w:val="24"/>
                </w:rPr>
                <w:t>Micro:bit User Guide</w:t>
              </w:r>
            </w:hyperlink>
            <w:r w:rsidR="007B34C9" w:rsidRPr="002572D1">
              <w:rPr>
                <w:noProof/>
                <w:sz w:val="24"/>
                <w:szCs w:val="24"/>
              </w:rPr>
              <w:t xml:space="preserve"> – The micro:bit.org website with lots of examples and </w:t>
            </w:r>
            <w:r w:rsidR="007B34C9">
              <w:rPr>
                <w:noProof/>
                <w:sz w:val="24"/>
                <w:szCs w:val="24"/>
              </w:rPr>
              <w:t>tutorials.</w:t>
            </w:r>
          </w:p>
          <w:p w14:paraId="419DA286" w14:textId="1A21C6A1" w:rsidR="007B34C9" w:rsidRPr="002572D1" w:rsidRDefault="0002120D" w:rsidP="007B34C9">
            <w:pPr>
              <w:rPr>
                <w:noProof/>
                <w:sz w:val="24"/>
                <w:szCs w:val="24"/>
              </w:rPr>
            </w:pPr>
            <w:hyperlink r:id="rId12" w:history="1">
              <w:r w:rsidR="007B34C9" w:rsidRPr="002572D1">
                <w:rPr>
                  <w:rStyle w:val="Hyperlink"/>
                  <w:noProof/>
                  <w:sz w:val="24"/>
                  <w:szCs w:val="24"/>
                </w:rPr>
                <w:t>Micro:bit Projects Make it: Code it</w:t>
              </w:r>
            </w:hyperlink>
            <w:r w:rsidR="007B34C9" w:rsidRPr="002572D1">
              <w:rPr>
                <w:noProof/>
                <w:sz w:val="24"/>
                <w:szCs w:val="24"/>
              </w:rPr>
              <w:t xml:space="preserve">– </w:t>
            </w:r>
            <w:r w:rsidR="007B34C9">
              <w:rPr>
                <w:noProof/>
                <w:sz w:val="24"/>
                <w:szCs w:val="24"/>
              </w:rPr>
              <w:t xml:space="preserve">Projects </w:t>
            </w:r>
            <w:r w:rsidR="00265D5A">
              <w:rPr>
                <w:noProof/>
                <w:sz w:val="24"/>
                <w:szCs w:val="24"/>
              </w:rPr>
              <w:t xml:space="preserve">ideas for use with the calculator. </w:t>
            </w:r>
            <w:r w:rsidR="007B34C9" w:rsidRPr="002572D1">
              <w:rPr>
                <w:noProof/>
                <w:sz w:val="24"/>
                <w:szCs w:val="24"/>
              </w:rPr>
              <w:t xml:space="preserve">Python code </w:t>
            </w:r>
            <w:r w:rsidR="00265D5A">
              <w:rPr>
                <w:noProof/>
                <w:sz w:val="24"/>
                <w:szCs w:val="24"/>
              </w:rPr>
              <w:t xml:space="preserve">is </w:t>
            </w:r>
            <w:r w:rsidR="007B34C9" w:rsidRPr="002572D1">
              <w:rPr>
                <w:noProof/>
                <w:sz w:val="24"/>
                <w:szCs w:val="24"/>
              </w:rPr>
              <w:t>listed in Step 2</w:t>
            </w:r>
            <w:r w:rsidR="00265D5A">
              <w:rPr>
                <w:noProof/>
                <w:sz w:val="24"/>
                <w:szCs w:val="24"/>
              </w:rPr>
              <w:t xml:space="preserve"> under the Python tab.</w:t>
            </w:r>
          </w:p>
          <w:p w14:paraId="1A87A1FC" w14:textId="77777777" w:rsidR="007B34C9" w:rsidRPr="002572D1" w:rsidRDefault="0002120D" w:rsidP="007B34C9">
            <w:pPr>
              <w:rPr>
                <w:noProof/>
                <w:sz w:val="24"/>
                <w:szCs w:val="24"/>
              </w:rPr>
            </w:pPr>
            <w:hyperlink r:id="rId13" w:history="1">
              <w:r w:rsidR="007B34C9" w:rsidRPr="002572D1">
                <w:rPr>
                  <w:rStyle w:val="Hyperlink"/>
                  <w:noProof/>
                  <w:sz w:val="24"/>
                  <w:szCs w:val="24"/>
                </w:rPr>
                <w:t>Texas Instruments Micro</w:t>
              </w:r>
              <w:r w:rsidR="007B34C9">
                <w:rPr>
                  <w:rStyle w:val="Hyperlink"/>
                  <w:noProof/>
                  <w:sz w:val="24"/>
                  <w:szCs w:val="24"/>
                </w:rPr>
                <w:t>:</w:t>
              </w:r>
              <w:r w:rsidR="007B34C9" w:rsidRPr="002572D1">
                <w:rPr>
                  <w:rStyle w:val="Hyperlink"/>
                  <w:noProof/>
                  <w:sz w:val="24"/>
                  <w:szCs w:val="24"/>
                </w:rPr>
                <w:t>bit Support</w:t>
              </w:r>
            </w:hyperlink>
            <w:r w:rsidR="007B34C9" w:rsidRPr="002572D1">
              <w:rPr>
                <w:noProof/>
                <w:sz w:val="24"/>
                <w:szCs w:val="24"/>
              </w:rPr>
              <w:t xml:space="preserve"> Page with microbit </w:t>
            </w:r>
            <w:r w:rsidR="007B34C9">
              <w:rPr>
                <w:noProof/>
                <w:sz w:val="24"/>
                <w:szCs w:val="24"/>
              </w:rPr>
              <w:t>module and runtime</w:t>
            </w:r>
            <w:r w:rsidR="007B34C9" w:rsidRPr="002572D1">
              <w:rPr>
                <w:noProof/>
                <w:sz w:val="24"/>
                <w:szCs w:val="24"/>
              </w:rPr>
              <w:t xml:space="preserve"> downloads</w:t>
            </w:r>
            <w:r w:rsidR="007B34C9">
              <w:rPr>
                <w:noProof/>
                <w:sz w:val="24"/>
                <w:szCs w:val="24"/>
              </w:rPr>
              <w:t xml:space="preserve"> and a Getting Started Guide.</w:t>
            </w:r>
          </w:p>
          <w:p w14:paraId="335D051E" w14:textId="605E0A46" w:rsidR="0087314D" w:rsidRPr="00681C25" w:rsidRDefault="0002120D" w:rsidP="007B34C9">
            <w:pPr>
              <w:rPr>
                <w:noProof/>
              </w:rPr>
            </w:pPr>
            <w:hyperlink r:id="rId14" w:history="1">
              <w:r w:rsidR="007B34C9" w:rsidRPr="002572D1">
                <w:rPr>
                  <w:rStyle w:val="Hyperlink"/>
                  <w:noProof/>
                  <w:sz w:val="24"/>
                  <w:szCs w:val="24"/>
                </w:rPr>
                <w:t>Texas Instruments STEM Projects</w:t>
              </w:r>
            </w:hyperlink>
            <w:r w:rsidR="007B34C9" w:rsidRPr="002572D1">
              <w:rPr>
                <w:noProof/>
                <w:sz w:val="24"/>
                <w:szCs w:val="24"/>
              </w:rPr>
              <w:t xml:space="preserve"> – Many engaging STEM educational activit</w:t>
            </w:r>
            <w:r w:rsidR="007B34C9">
              <w:rPr>
                <w:noProof/>
                <w:sz w:val="24"/>
                <w:szCs w:val="24"/>
              </w:rPr>
              <w:t>i</w:t>
            </w:r>
            <w:r w:rsidR="007B34C9" w:rsidRPr="002572D1">
              <w:rPr>
                <w:noProof/>
                <w:sz w:val="24"/>
                <w:szCs w:val="24"/>
              </w:rPr>
              <w:t>es.</w:t>
            </w:r>
          </w:p>
        </w:tc>
      </w:tr>
      <w:tr w:rsidR="003D1543" w14:paraId="73064CE9" w14:textId="77777777" w:rsidTr="00112498">
        <w:trPr>
          <w:trHeight w:val="323"/>
        </w:trPr>
        <w:tc>
          <w:tcPr>
            <w:tcW w:w="3505" w:type="dxa"/>
            <w:vAlign w:val="center"/>
          </w:tcPr>
          <w:p w14:paraId="403FDDD3" w14:textId="77777777" w:rsidR="004E6678" w:rsidRPr="00C8069A" w:rsidRDefault="004E6678" w:rsidP="00DB3087">
            <w:pPr>
              <w:rPr>
                <w:b/>
                <w:sz w:val="24"/>
                <w:szCs w:val="24"/>
              </w:rPr>
            </w:pPr>
            <w:r w:rsidRPr="00C8069A">
              <w:rPr>
                <w:b/>
                <w:sz w:val="24"/>
                <w:szCs w:val="24"/>
              </w:rPr>
              <w:lastRenderedPageBreak/>
              <w:t>API</w:t>
            </w:r>
          </w:p>
        </w:tc>
        <w:tc>
          <w:tcPr>
            <w:tcW w:w="5220" w:type="dxa"/>
            <w:vAlign w:val="center"/>
          </w:tcPr>
          <w:p w14:paraId="6D2DAB89" w14:textId="6C0A16C7" w:rsidR="004E6678" w:rsidRPr="00C8069A" w:rsidRDefault="004E6678" w:rsidP="00DB3087">
            <w:pPr>
              <w:rPr>
                <w:b/>
                <w:sz w:val="24"/>
                <w:szCs w:val="24"/>
              </w:rPr>
            </w:pPr>
            <w:r w:rsidRPr="00C8069A">
              <w:rPr>
                <w:b/>
                <w:sz w:val="24"/>
                <w:szCs w:val="24"/>
              </w:rPr>
              <w:t>Example</w:t>
            </w:r>
          </w:p>
        </w:tc>
        <w:tc>
          <w:tcPr>
            <w:tcW w:w="5665" w:type="dxa"/>
            <w:vAlign w:val="center"/>
          </w:tcPr>
          <w:p w14:paraId="0C1A9657" w14:textId="77777777" w:rsidR="004E6678" w:rsidRPr="00C8069A" w:rsidRDefault="004E6678" w:rsidP="00DB3087">
            <w:pPr>
              <w:rPr>
                <w:b/>
                <w:sz w:val="24"/>
                <w:szCs w:val="24"/>
              </w:rPr>
            </w:pPr>
            <w:r w:rsidRPr="00C8069A">
              <w:rPr>
                <w:b/>
                <w:sz w:val="24"/>
                <w:szCs w:val="24"/>
              </w:rPr>
              <w:t>Notes</w:t>
            </w:r>
          </w:p>
        </w:tc>
      </w:tr>
      <w:tr w:rsidR="00F604CA" w14:paraId="18D837AB" w14:textId="77777777" w:rsidTr="004C4552">
        <w:trPr>
          <w:trHeight w:val="306"/>
        </w:trPr>
        <w:tc>
          <w:tcPr>
            <w:tcW w:w="14390" w:type="dxa"/>
            <w:gridSpan w:val="3"/>
            <w:shd w:val="clear" w:color="auto" w:fill="0070C0"/>
            <w:vAlign w:val="center"/>
          </w:tcPr>
          <w:p w14:paraId="32B65B45" w14:textId="218C90B6" w:rsidR="00E65786" w:rsidRPr="00F94DE8" w:rsidRDefault="004C4552" w:rsidP="004C4552">
            <w:pPr>
              <w:rPr>
                <w:b/>
                <w:sz w:val="24"/>
                <w:szCs w:val="24"/>
              </w:rPr>
            </w:pPr>
            <w:r>
              <w:rPr>
                <w:rFonts w:ascii="Arial" w:hAnsi="Arial" w:cs="Arial"/>
                <w:color w:val="FFFFFF"/>
              </w:rPr>
              <w:t>Commands</w:t>
            </w:r>
          </w:p>
        </w:tc>
      </w:tr>
      <w:tr w:rsidR="004B1185" w14:paraId="427A4884" w14:textId="77777777" w:rsidTr="00112498">
        <w:trPr>
          <w:trHeight w:val="272"/>
        </w:trPr>
        <w:tc>
          <w:tcPr>
            <w:tcW w:w="3505" w:type="dxa"/>
            <w:vAlign w:val="center"/>
          </w:tcPr>
          <w:p w14:paraId="39DC472E" w14:textId="77777777" w:rsidR="004E6678" w:rsidRPr="000E22E1" w:rsidRDefault="004E6678" w:rsidP="004E6678">
            <w:r>
              <w:t xml:space="preserve">from </w:t>
            </w:r>
            <w:proofErr w:type="spellStart"/>
            <w:r>
              <w:t>microbit</w:t>
            </w:r>
            <w:proofErr w:type="spellEnd"/>
            <w:r>
              <w:t xml:space="preserve"> import *</w:t>
            </w:r>
          </w:p>
        </w:tc>
        <w:tc>
          <w:tcPr>
            <w:tcW w:w="5220" w:type="dxa"/>
            <w:vAlign w:val="center"/>
          </w:tcPr>
          <w:p w14:paraId="52A3820E" w14:textId="77777777" w:rsidR="004E6678" w:rsidRPr="00914C9B" w:rsidRDefault="004E6678" w:rsidP="004E6678">
            <w:pPr>
              <w:rPr>
                <w:b/>
              </w:rPr>
            </w:pPr>
            <w:r w:rsidRPr="00914C9B">
              <w:rPr>
                <w:b/>
              </w:rPr>
              <w:t xml:space="preserve">from </w:t>
            </w:r>
            <w:proofErr w:type="spellStart"/>
            <w:r w:rsidRPr="00914C9B">
              <w:rPr>
                <w:b/>
              </w:rPr>
              <w:t>microbit</w:t>
            </w:r>
            <w:proofErr w:type="spellEnd"/>
            <w:r w:rsidRPr="00914C9B">
              <w:rPr>
                <w:b/>
              </w:rPr>
              <w:t xml:space="preserve"> import *</w:t>
            </w:r>
          </w:p>
        </w:tc>
        <w:tc>
          <w:tcPr>
            <w:tcW w:w="5665" w:type="dxa"/>
          </w:tcPr>
          <w:p w14:paraId="65C144D3" w14:textId="06B77E1D" w:rsidR="004E6678" w:rsidRPr="002674EA" w:rsidRDefault="00E65786" w:rsidP="004E6678">
            <w:r>
              <w:t xml:space="preserve">Importing is required for all </w:t>
            </w:r>
            <w:proofErr w:type="spellStart"/>
            <w:r>
              <w:t>microbit</w:t>
            </w:r>
            <w:proofErr w:type="spellEnd"/>
            <w:r>
              <w:t xml:space="preserve"> functionality. After all micro:bit modules have been loaded onto the calculator, import the </w:t>
            </w:r>
            <w:proofErr w:type="spellStart"/>
            <w:r>
              <w:t>microbit</w:t>
            </w:r>
            <w:proofErr w:type="spellEnd"/>
            <w:r>
              <w:t xml:space="preserve"> module using the Add-On menu tab. All additional </w:t>
            </w:r>
            <w:proofErr w:type="spellStart"/>
            <w:r>
              <w:t>microbit</w:t>
            </w:r>
            <w:proofErr w:type="spellEnd"/>
            <w:r>
              <w:t xml:space="preserve"> support modules are added from the </w:t>
            </w:r>
            <w:proofErr w:type="spellStart"/>
            <w:r>
              <w:t>microbit</w:t>
            </w:r>
            <w:proofErr w:type="spellEnd"/>
            <w:r>
              <w:t xml:space="preserve"> module menu.</w:t>
            </w:r>
          </w:p>
        </w:tc>
      </w:tr>
      <w:tr w:rsidR="003D1543" w14:paraId="347EC6FF" w14:textId="77777777" w:rsidTr="00112498">
        <w:tc>
          <w:tcPr>
            <w:tcW w:w="3505" w:type="dxa"/>
            <w:vAlign w:val="center"/>
          </w:tcPr>
          <w:p w14:paraId="22332C7B" w14:textId="747481AD" w:rsidR="004E6678" w:rsidRPr="002674EA" w:rsidRDefault="004E6678" w:rsidP="004E6678">
            <w:r w:rsidRPr="002674EA">
              <w:t>sleep(m</w:t>
            </w:r>
            <w:r w:rsidR="004C4552">
              <w:t>illiseconds</w:t>
            </w:r>
            <w:r w:rsidRPr="002674EA">
              <w:t>)</w:t>
            </w:r>
          </w:p>
        </w:tc>
        <w:tc>
          <w:tcPr>
            <w:tcW w:w="5220" w:type="dxa"/>
            <w:vAlign w:val="center"/>
          </w:tcPr>
          <w:p w14:paraId="203E2DF9" w14:textId="77777777" w:rsidR="004E6678" w:rsidRPr="00914C9B" w:rsidRDefault="004E6678" w:rsidP="004E6678">
            <w:pPr>
              <w:rPr>
                <w:b/>
              </w:rPr>
            </w:pPr>
            <w:r w:rsidRPr="00914C9B">
              <w:rPr>
                <w:b/>
              </w:rPr>
              <w:t>sleep(2000)</w:t>
            </w:r>
          </w:p>
        </w:tc>
        <w:tc>
          <w:tcPr>
            <w:tcW w:w="5665" w:type="dxa"/>
          </w:tcPr>
          <w:p w14:paraId="0C766148" w14:textId="1B9C9C85" w:rsidR="004E6678" w:rsidRPr="002674EA" w:rsidRDefault="004C4552" w:rsidP="004E6678">
            <w:r>
              <w:t>The</w:t>
            </w:r>
            <w:r w:rsidR="004E6678">
              <w:t xml:space="preserve"> program execution </w:t>
            </w:r>
            <w:r>
              <w:t>will</w:t>
            </w:r>
            <w:r w:rsidR="004E6678">
              <w:t xml:space="preserve"> pause for the given number of m</w:t>
            </w:r>
            <w:r w:rsidR="00A26121">
              <w:t>i</w:t>
            </w:r>
            <w:r w:rsidR="004E6678">
              <w:t xml:space="preserve">lliseconds. </w:t>
            </w:r>
            <w:r w:rsidR="004E6678" w:rsidRPr="00AE4E62">
              <w:t xml:space="preserve">Note the </w:t>
            </w:r>
            <w:r w:rsidR="00D47D85" w:rsidRPr="00AE4E62">
              <w:t xml:space="preserve">micro:bit sleep </w:t>
            </w:r>
            <w:r w:rsidR="004E6678" w:rsidRPr="00AE4E62">
              <w:t>unit</w:t>
            </w:r>
            <w:r w:rsidR="00D47D85" w:rsidRPr="00AE4E62">
              <w:t xml:space="preserve"> is</w:t>
            </w:r>
            <w:r w:rsidR="004E6678" w:rsidRPr="00AE4E62">
              <w:t xml:space="preserve"> </w:t>
            </w:r>
            <w:proofErr w:type="spellStart"/>
            <w:r w:rsidR="004E6678" w:rsidRPr="00AE4E62">
              <w:t>mSec</w:t>
            </w:r>
            <w:r w:rsidRPr="00AE4E62">
              <w:t>.</w:t>
            </w:r>
            <w:proofErr w:type="spellEnd"/>
            <w:r w:rsidR="004E6678" w:rsidRPr="00AE4E62">
              <w:t xml:space="preserve"> </w:t>
            </w:r>
            <w:r w:rsidRPr="00AE4E62">
              <w:rPr>
                <w:b/>
              </w:rPr>
              <w:t>DO NOT</w:t>
            </w:r>
            <w:r w:rsidRPr="00AE4E62">
              <w:t xml:space="preserve"> import the time module that uses the unit seconds.</w:t>
            </w:r>
          </w:p>
        </w:tc>
      </w:tr>
      <w:tr w:rsidR="003D1543" w14:paraId="2CF95BF5" w14:textId="77777777" w:rsidTr="00112498">
        <w:tc>
          <w:tcPr>
            <w:tcW w:w="3505" w:type="dxa"/>
            <w:vAlign w:val="center"/>
          </w:tcPr>
          <w:p w14:paraId="7EA4F52E" w14:textId="2B1A4A71" w:rsidR="00AE4E62" w:rsidRPr="002674EA" w:rsidRDefault="004E6678" w:rsidP="004E6678">
            <w:r w:rsidRPr="005C3F4F">
              <w:t>while not escape()</w:t>
            </w:r>
            <w:r w:rsidR="00AE4E62" w:rsidRPr="005C3F4F">
              <w:t xml:space="preserve">:                        </w:t>
            </w:r>
          </w:p>
        </w:tc>
        <w:tc>
          <w:tcPr>
            <w:tcW w:w="5220" w:type="dxa"/>
            <w:vAlign w:val="center"/>
          </w:tcPr>
          <w:p w14:paraId="195EF008" w14:textId="77777777" w:rsidR="004E6678" w:rsidRPr="00914C9B" w:rsidRDefault="004E6678" w:rsidP="004E6678">
            <w:pPr>
              <w:rPr>
                <w:b/>
              </w:rPr>
            </w:pPr>
            <w:r w:rsidRPr="00914C9B">
              <w:rPr>
                <w:b/>
              </w:rPr>
              <w:t>While not escape():</w:t>
            </w:r>
          </w:p>
          <w:p w14:paraId="6A2B225E" w14:textId="77777777" w:rsidR="004E6678" w:rsidRPr="00914C9B" w:rsidRDefault="004E6678" w:rsidP="004E6678">
            <w:pPr>
              <w:rPr>
                <w:b/>
              </w:rPr>
            </w:pPr>
            <w:r w:rsidRPr="00914C9B">
              <w:rPr>
                <w:b/>
              </w:rPr>
              <w:t xml:space="preserve">    x = </w:t>
            </w:r>
            <w:proofErr w:type="spellStart"/>
            <w:r w:rsidRPr="00914C9B">
              <w:rPr>
                <w:b/>
              </w:rPr>
              <w:t>accelerometer.get_x</w:t>
            </w:r>
            <w:proofErr w:type="spellEnd"/>
            <w:r w:rsidRPr="00914C9B">
              <w:rPr>
                <w:b/>
              </w:rPr>
              <w:t>()</w:t>
            </w:r>
          </w:p>
          <w:p w14:paraId="13D26A96" w14:textId="77777777" w:rsidR="004E6678" w:rsidRPr="00914C9B" w:rsidRDefault="004E6678" w:rsidP="004E6678">
            <w:pPr>
              <w:rPr>
                <w:b/>
              </w:rPr>
            </w:pPr>
            <w:r w:rsidRPr="00914C9B">
              <w:rPr>
                <w:b/>
              </w:rPr>
              <w:t xml:space="preserve">    print(x)</w:t>
            </w:r>
          </w:p>
        </w:tc>
        <w:tc>
          <w:tcPr>
            <w:tcW w:w="5665" w:type="dxa"/>
          </w:tcPr>
          <w:p w14:paraId="0A4FA854" w14:textId="624457B8" w:rsidR="004E6678" w:rsidRPr="002674EA" w:rsidRDefault="00276418" w:rsidP="004E6678">
            <w:r w:rsidRPr="00276418">
              <w:rPr>
                <w:b/>
              </w:rPr>
              <w:t>TI-84 Plus CE Python Only</w:t>
            </w:r>
            <w:r>
              <w:t xml:space="preserve"> - </w:t>
            </w:r>
            <w:r w:rsidR="004E6678">
              <w:t>An indefinite loop con</w:t>
            </w:r>
            <w:r w:rsidR="00A26121">
              <w:t>t</w:t>
            </w:r>
            <w:r w:rsidR="004E6678">
              <w:t xml:space="preserve">rol structure that exits when the calculator’s [clear] key is pressed. </w:t>
            </w:r>
            <w:r w:rsidR="00112F1E">
              <w:t xml:space="preserve"> This structure </w:t>
            </w:r>
            <w:r w:rsidR="00112F1E" w:rsidRPr="00112F1E">
              <w:t xml:space="preserve">is </w:t>
            </w:r>
            <w:r w:rsidR="00AE4E62">
              <w:t>an alternative to</w:t>
            </w:r>
            <w:r w:rsidR="00112F1E" w:rsidRPr="00112F1E">
              <w:t xml:space="preserve"> a while True loo</w:t>
            </w:r>
            <w:r w:rsidR="00AE4E62">
              <w:t>p</w:t>
            </w:r>
            <w:r w:rsidR="00112F1E" w:rsidRPr="00112F1E">
              <w:t>.</w:t>
            </w:r>
          </w:p>
        </w:tc>
      </w:tr>
      <w:tr w:rsidR="00E04AA1" w14:paraId="0C735235" w14:textId="77777777" w:rsidTr="00112498">
        <w:tc>
          <w:tcPr>
            <w:tcW w:w="3505" w:type="dxa"/>
            <w:vAlign w:val="center"/>
          </w:tcPr>
          <w:p w14:paraId="34DF66F0" w14:textId="44DFD0C3" w:rsidR="00E04AA1" w:rsidRPr="002674EA" w:rsidRDefault="00E04AA1" w:rsidP="00E04AA1">
            <w:r w:rsidRPr="005C3F4F">
              <w:t xml:space="preserve">while not </w:t>
            </w:r>
            <w:proofErr w:type="spellStart"/>
            <w:r w:rsidRPr="005C3F4F">
              <w:t>get_key</w:t>
            </w:r>
            <w:proofErr w:type="spellEnd"/>
            <w:r w:rsidRPr="005C3F4F">
              <w:t xml:space="preserve"> != ‘esc’:           </w:t>
            </w:r>
          </w:p>
        </w:tc>
        <w:tc>
          <w:tcPr>
            <w:tcW w:w="5220" w:type="dxa"/>
            <w:vAlign w:val="center"/>
          </w:tcPr>
          <w:p w14:paraId="33FFDA60" w14:textId="77777777" w:rsidR="00E04AA1" w:rsidRPr="00E04AA1" w:rsidRDefault="00E04AA1" w:rsidP="00E04AA1">
            <w:pPr>
              <w:rPr>
                <w:b/>
              </w:rPr>
            </w:pPr>
            <w:r w:rsidRPr="00E04AA1">
              <w:rPr>
                <w:b/>
              </w:rPr>
              <w:t xml:space="preserve">while not </w:t>
            </w:r>
            <w:proofErr w:type="spellStart"/>
            <w:r w:rsidRPr="00E04AA1">
              <w:rPr>
                <w:b/>
              </w:rPr>
              <w:t>get_key</w:t>
            </w:r>
            <w:proofErr w:type="spellEnd"/>
            <w:r w:rsidRPr="00E04AA1">
              <w:rPr>
                <w:b/>
              </w:rPr>
              <w:t xml:space="preserve"> != ‘esc’:               </w:t>
            </w:r>
          </w:p>
          <w:p w14:paraId="2C657E5A" w14:textId="1F6420AE" w:rsidR="00E04AA1" w:rsidRPr="00914C9B" w:rsidRDefault="00E04AA1" w:rsidP="00E04AA1">
            <w:pPr>
              <w:rPr>
                <w:b/>
              </w:rPr>
            </w:pPr>
            <w:r>
              <w:rPr>
                <w:b/>
              </w:rPr>
              <w:t xml:space="preserve">    </w:t>
            </w:r>
            <w:r w:rsidRPr="00914C9B">
              <w:rPr>
                <w:b/>
              </w:rPr>
              <w:t xml:space="preserve">x = </w:t>
            </w:r>
            <w:proofErr w:type="spellStart"/>
            <w:r w:rsidRPr="00914C9B">
              <w:rPr>
                <w:b/>
              </w:rPr>
              <w:t>accelerometer.get_x</w:t>
            </w:r>
            <w:proofErr w:type="spellEnd"/>
            <w:r w:rsidRPr="00914C9B">
              <w:rPr>
                <w:b/>
              </w:rPr>
              <w:t>()</w:t>
            </w:r>
          </w:p>
          <w:p w14:paraId="797CDB21" w14:textId="4CACFFFC" w:rsidR="00E04AA1" w:rsidRPr="00914C9B" w:rsidRDefault="00E04AA1" w:rsidP="00E04AA1">
            <w:pPr>
              <w:rPr>
                <w:b/>
              </w:rPr>
            </w:pPr>
            <w:r w:rsidRPr="00914C9B">
              <w:rPr>
                <w:b/>
              </w:rPr>
              <w:t xml:space="preserve">    print(x)</w:t>
            </w:r>
          </w:p>
        </w:tc>
        <w:tc>
          <w:tcPr>
            <w:tcW w:w="5665" w:type="dxa"/>
          </w:tcPr>
          <w:p w14:paraId="45EF67F1" w14:textId="412FCCFF" w:rsidR="00E04AA1" w:rsidRDefault="00276418" w:rsidP="00E04AA1">
            <w:r>
              <w:rPr>
                <w:b/>
              </w:rPr>
              <w:t xml:space="preserve">TI-Nspire CX II Only - </w:t>
            </w:r>
            <w:r w:rsidR="00E04AA1">
              <w:t xml:space="preserve">An indefinite loop control structure that exits when the calculator’s </w:t>
            </w:r>
            <w:r w:rsidR="008D5916">
              <w:t xml:space="preserve">[esc] </w:t>
            </w:r>
            <w:r w:rsidR="00E04AA1">
              <w:t xml:space="preserve">key is pressed.  This structure </w:t>
            </w:r>
            <w:r w:rsidR="00E04AA1" w:rsidRPr="00112F1E">
              <w:t xml:space="preserve">is </w:t>
            </w:r>
            <w:r w:rsidR="00E04AA1">
              <w:t>an alternative to</w:t>
            </w:r>
            <w:r w:rsidR="00E04AA1" w:rsidRPr="00112F1E">
              <w:t xml:space="preserve"> a while True loo</w:t>
            </w:r>
            <w:r w:rsidR="00E04AA1">
              <w:t>p</w:t>
            </w:r>
            <w:r w:rsidR="00E04AA1" w:rsidRPr="00112F1E">
              <w:t>.</w:t>
            </w:r>
          </w:p>
        </w:tc>
      </w:tr>
      <w:tr w:rsidR="00E04AA1" w14:paraId="283314E2" w14:textId="77777777" w:rsidTr="00112498">
        <w:trPr>
          <w:trHeight w:val="332"/>
        </w:trPr>
        <w:tc>
          <w:tcPr>
            <w:tcW w:w="3505" w:type="dxa"/>
            <w:vAlign w:val="center"/>
          </w:tcPr>
          <w:p w14:paraId="75499DBE" w14:textId="77777777" w:rsidR="00E04AA1" w:rsidRPr="002674EA" w:rsidRDefault="00E04AA1" w:rsidP="00E04AA1">
            <w:proofErr w:type="spellStart"/>
            <w:r w:rsidRPr="005C3F4F">
              <w:t>disp_clr</w:t>
            </w:r>
            <w:proofErr w:type="spellEnd"/>
            <w:r w:rsidRPr="005C3F4F">
              <w:t>()</w:t>
            </w:r>
          </w:p>
        </w:tc>
        <w:tc>
          <w:tcPr>
            <w:tcW w:w="5220" w:type="dxa"/>
            <w:vAlign w:val="center"/>
          </w:tcPr>
          <w:p w14:paraId="243576C4" w14:textId="627A2A2A" w:rsidR="00E04AA1" w:rsidRPr="00914C9B" w:rsidRDefault="00E04AA1" w:rsidP="00E04AA1">
            <w:pPr>
              <w:rPr>
                <w:b/>
              </w:rPr>
            </w:pPr>
            <w:proofErr w:type="spellStart"/>
            <w:r w:rsidRPr="00914C9B">
              <w:rPr>
                <w:b/>
              </w:rPr>
              <w:t>disp_clr</w:t>
            </w:r>
            <w:proofErr w:type="spellEnd"/>
            <w:r w:rsidRPr="00914C9B">
              <w:rPr>
                <w:b/>
              </w:rPr>
              <w:t>()</w:t>
            </w:r>
          </w:p>
        </w:tc>
        <w:tc>
          <w:tcPr>
            <w:tcW w:w="5665" w:type="dxa"/>
          </w:tcPr>
          <w:p w14:paraId="3219F0AE" w14:textId="3A9FF10B" w:rsidR="00E04AA1" w:rsidRPr="002674EA" w:rsidRDefault="00276418" w:rsidP="00E04AA1">
            <w:r w:rsidRPr="00276418">
              <w:rPr>
                <w:b/>
              </w:rPr>
              <w:t>TI-84 Plus CE Python Only</w:t>
            </w:r>
            <w:r>
              <w:t xml:space="preserve"> - </w:t>
            </w:r>
            <w:r w:rsidR="00E04AA1">
              <w:t>Clears the calculator’s shell history.</w:t>
            </w:r>
          </w:p>
        </w:tc>
      </w:tr>
      <w:tr w:rsidR="008D5916" w14:paraId="29CBF6D7" w14:textId="77777777" w:rsidTr="00112498">
        <w:trPr>
          <w:trHeight w:val="332"/>
        </w:trPr>
        <w:tc>
          <w:tcPr>
            <w:tcW w:w="3505" w:type="dxa"/>
            <w:vAlign w:val="center"/>
          </w:tcPr>
          <w:p w14:paraId="3FC728AF" w14:textId="7FFFFBAD" w:rsidR="008D5916" w:rsidRPr="002674EA" w:rsidRDefault="008D5916" w:rsidP="008D5916">
            <w:proofErr w:type="spellStart"/>
            <w:r w:rsidRPr="005C3F4F">
              <w:t>clear_history</w:t>
            </w:r>
            <w:proofErr w:type="spellEnd"/>
            <w:r w:rsidRPr="005C3F4F">
              <w:t>()</w:t>
            </w:r>
          </w:p>
        </w:tc>
        <w:tc>
          <w:tcPr>
            <w:tcW w:w="5220" w:type="dxa"/>
            <w:vAlign w:val="center"/>
          </w:tcPr>
          <w:p w14:paraId="56709E56" w14:textId="61FEF434" w:rsidR="008D5916" w:rsidRPr="00914C9B" w:rsidRDefault="008D5916" w:rsidP="008D5916">
            <w:pPr>
              <w:rPr>
                <w:b/>
              </w:rPr>
            </w:pPr>
            <w:proofErr w:type="spellStart"/>
            <w:r w:rsidRPr="00914C9B">
              <w:rPr>
                <w:b/>
              </w:rPr>
              <w:t>disp_clr</w:t>
            </w:r>
            <w:proofErr w:type="spellEnd"/>
            <w:r w:rsidRPr="00914C9B">
              <w:rPr>
                <w:b/>
              </w:rPr>
              <w:t>()</w:t>
            </w:r>
          </w:p>
        </w:tc>
        <w:tc>
          <w:tcPr>
            <w:tcW w:w="5665" w:type="dxa"/>
          </w:tcPr>
          <w:p w14:paraId="39771E23" w14:textId="428367DF" w:rsidR="008D5916" w:rsidRDefault="00276418" w:rsidP="008D5916">
            <w:r>
              <w:rPr>
                <w:b/>
              </w:rPr>
              <w:t xml:space="preserve">TI-Nspire CX II Only </w:t>
            </w:r>
            <w:r>
              <w:t xml:space="preserve">- </w:t>
            </w:r>
            <w:r w:rsidR="008D5916">
              <w:t>Clears the calculator’s shell history.</w:t>
            </w:r>
          </w:p>
        </w:tc>
      </w:tr>
      <w:tr w:rsidR="008D5916" w14:paraId="2C569DAE" w14:textId="77777777" w:rsidTr="00112498">
        <w:tc>
          <w:tcPr>
            <w:tcW w:w="3505" w:type="dxa"/>
            <w:vAlign w:val="center"/>
          </w:tcPr>
          <w:p w14:paraId="4AB4FB7E" w14:textId="5EF259B2" w:rsidR="008D5916" w:rsidRPr="002674EA" w:rsidRDefault="008D5916" w:rsidP="008D5916">
            <w:proofErr w:type="spellStart"/>
            <w:r w:rsidRPr="005C3F4F">
              <w:t>store_list</w:t>
            </w:r>
            <w:proofErr w:type="spellEnd"/>
            <w:r w:rsidRPr="005C3F4F">
              <w:t>(“</w:t>
            </w:r>
            <w:r w:rsidRPr="005C3F4F">
              <w:rPr>
                <w:color w:val="4F81BD" w:themeColor="accent1"/>
              </w:rPr>
              <w:t>1</w:t>
            </w:r>
            <w:r w:rsidRPr="005C3F4F">
              <w:t>” – “</w:t>
            </w:r>
            <w:r w:rsidRPr="005C3F4F">
              <w:rPr>
                <w:color w:val="4F81BD" w:themeColor="accent1"/>
              </w:rPr>
              <w:t>6</w:t>
            </w:r>
            <w:r w:rsidRPr="005C3F4F">
              <w:t xml:space="preserve">”, </w:t>
            </w:r>
            <w:r w:rsidRPr="005C3F4F">
              <w:rPr>
                <w:color w:val="4F81BD" w:themeColor="accent1"/>
              </w:rPr>
              <w:t>list</w:t>
            </w:r>
            <w:r w:rsidRPr="005C3F4F">
              <w:t xml:space="preserve">)            </w:t>
            </w:r>
          </w:p>
        </w:tc>
        <w:tc>
          <w:tcPr>
            <w:tcW w:w="5220" w:type="dxa"/>
            <w:vAlign w:val="center"/>
          </w:tcPr>
          <w:p w14:paraId="10638E18" w14:textId="0915BB86" w:rsidR="008D5916" w:rsidRPr="00914C9B" w:rsidRDefault="008D5916" w:rsidP="008D5916">
            <w:pPr>
              <w:rPr>
                <w:b/>
              </w:rPr>
            </w:pPr>
            <w:proofErr w:type="spellStart"/>
            <w:r w:rsidRPr="00914C9B">
              <w:rPr>
                <w:b/>
              </w:rPr>
              <w:t>store_list</w:t>
            </w:r>
            <w:proofErr w:type="spellEnd"/>
            <w:r w:rsidRPr="00914C9B">
              <w:rPr>
                <w:b/>
              </w:rPr>
              <w:t>(“1”,my_list)</w:t>
            </w:r>
          </w:p>
        </w:tc>
        <w:tc>
          <w:tcPr>
            <w:tcW w:w="5665" w:type="dxa"/>
          </w:tcPr>
          <w:p w14:paraId="564EE93D" w14:textId="1624111C" w:rsidR="008D5916" w:rsidRPr="002674EA" w:rsidRDefault="00276418" w:rsidP="008D5916">
            <w:r w:rsidRPr="00276418">
              <w:rPr>
                <w:b/>
              </w:rPr>
              <w:t>TI-84 Plus CE Python Only</w:t>
            </w:r>
            <w:r>
              <w:t xml:space="preserve"> - </w:t>
            </w:r>
            <w:r w:rsidR="008D5916">
              <w:t xml:space="preserve">Stores a Python list into the calculator's statistics list. The parameter “1” – “6” is used to select L1 through L6 on the CE. The “Name” parameter on the CX is and valid </w:t>
            </w:r>
            <w:proofErr w:type="spellStart"/>
            <w:r w:rsidR="008D5916">
              <w:t>nspire</w:t>
            </w:r>
            <w:proofErr w:type="spellEnd"/>
            <w:r w:rsidR="008D5916">
              <w:t xml:space="preserve"> name.</w:t>
            </w:r>
          </w:p>
        </w:tc>
      </w:tr>
      <w:tr w:rsidR="008D5916" w14:paraId="208B9067" w14:textId="77777777" w:rsidTr="00112498">
        <w:tc>
          <w:tcPr>
            <w:tcW w:w="3505" w:type="dxa"/>
            <w:vAlign w:val="center"/>
          </w:tcPr>
          <w:p w14:paraId="585026B3" w14:textId="71749BD1" w:rsidR="008D5916" w:rsidRPr="008D5916" w:rsidRDefault="008D5916" w:rsidP="008D5916">
            <w:pPr>
              <w:rPr>
                <w:color w:val="00B0F0"/>
              </w:rPr>
            </w:pPr>
            <w:proofErr w:type="spellStart"/>
            <w:r w:rsidRPr="005C3F4F">
              <w:t>store_list</w:t>
            </w:r>
            <w:proofErr w:type="spellEnd"/>
            <w:r w:rsidRPr="005C3F4F">
              <w:t>(“</w:t>
            </w:r>
            <w:proofErr w:type="spellStart"/>
            <w:r w:rsidRPr="005C3F4F">
              <w:rPr>
                <w:color w:val="4F81BD" w:themeColor="accent1"/>
              </w:rPr>
              <w:t>Name</w:t>
            </w:r>
            <w:r w:rsidRPr="005C3F4F">
              <w:t>”,</w:t>
            </w:r>
            <w:r w:rsidRPr="005C3F4F">
              <w:rPr>
                <w:color w:val="4F81BD" w:themeColor="accent1"/>
              </w:rPr>
              <w:t>list</w:t>
            </w:r>
            <w:proofErr w:type="spellEnd"/>
            <w:r w:rsidRPr="005C3F4F">
              <w:t xml:space="preserve">)   </w:t>
            </w:r>
          </w:p>
        </w:tc>
        <w:tc>
          <w:tcPr>
            <w:tcW w:w="5220" w:type="dxa"/>
            <w:vAlign w:val="center"/>
          </w:tcPr>
          <w:p w14:paraId="15E97F84" w14:textId="759CF1CA" w:rsidR="008D5916" w:rsidRPr="00914C9B" w:rsidRDefault="008D5916" w:rsidP="008D5916">
            <w:pPr>
              <w:rPr>
                <w:b/>
              </w:rPr>
            </w:pPr>
            <w:proofErr w:type="spellStart"/>
            <w:r w:rsidRPr="00914C9B">
              <w:rPr>
                <w:b/>
              </w:rPr>
              <w:t>store_list</w:t>
            </w:r>
            <w:proofErr w:type="spellEnd"/>
            <w:r w:rsidRPr="00914C9B">
              <w:rPr>
                <w:b/>
              </w:rPr>
              <w:t>(“</w:t>
            </w:r>
            <w:r>
              <w:rPr>
                <w:b/>
              </w:rPr>
              <w:t>nspire_name</w:t>
            </w:r>
            <w:r w:rsidRPr="00914C9B">
              <w:rPr>
                <w:b/>
              </w:rPr>
              <w:t>”,</w:t>
            </w:r>
            <w:proofErr w:type="spellStart"/>
            <w:r w:rsidRPr="00914C9B">
              <w:rPr>
                <w:b/>
              </w:rPr>
              <w:t>my_list</w:t>
            </w:r>
            <w:proofErr w:type="spellEnd"/>
            <w:r w:rsidRPr="00914C9B">
              <w:rPr>
                <w:b/>
              </w:rPr>
              <w:t>)</w:t>
            </w:r>
            <w:r>
              <w:rPr>
                <w:b/>
              </w:rPr>
              <w:t xml:space="preserve">                             </w:t>
            </w:r>
          </w:p>
        </w:tc>
        <w:tc>
          <w:tcPr>
            <w:tcW w:w="5665" w:type="dxa"/>
          </w:tcPr>
          <w:p w14:paraId="39CDA04E" w14:textId="05D8A0E2" w:rsidR="008D5916" w:rsidRDefault="00276418" w:rsidP="008D5916">
            <w:r>
              <w:rPr>
                <w:b/>
              </w:rPr>
              <w:t xml:space="preserve">TI-Nspire CX II Only </w:t>
            </w:r>
            <w:r>
              <w:t xml:space="preserve">- </w:t>
            </w:r>
            <w:r w:rsidR="008D5916">
              <w:t xml:space="preserve">Stores a Python list into the calculator's statistics list. The parameter “1” – “6” is used to select L1 through L6 on the CE. The “Name” parameter on the CX is and valid </w:t>
            </w:r>
            <w:proofErr w:type="spellStart"/>
            <w:r w:rsidR="008D5916">
              <w:t>nspire</w:t>
            </w:r>
            <w:proofErr w:type="spellEnd"/>
            <w:r w:rsidR="008D5916">
              <w:t xml:space="preserve"> name.</w:t>
            </w:r>
          </w:p>
        </w:tc>
      </w:tr>
      <w:tr w:rsidR="008D5916" w14:paraId="3808A680" w14:textId="77777777" w:rsidTr="00112498">
        <w:tc>
          <w:tcPr>
            <w:tcW w:w="3505" w:type="dxa"/>
            <w:vAlign w:val="center"/>
          </w:tcPr>
          <w:p w14:paraId="11EBF1DB" w14:textId="77777777" w:rsidR="008D5916" w:rsidRPr="002674EA" w:rsidRDefault="008D5916" w:rsidP="008D5916">
            <w:r w:rsidRPr="002674EA">
              <w:rPr>
                <w:color w:val="548DD4" w:themeColor="text2" w:themeTint="99"/>
              </w:rPr>
              <w:t xml:space="preserve">var </w:t>
            </w:r>
            <w:r w:rsidRPr="002674EA">
              <w:t>= temperature()</w:t>
            </w:r>
          </w:p>
        </w:tc>
        <w:tc>
          <w:tcPr>
            <w:tcW w:w="5220" w:type="dxa"/>
            <w:vAlign w:val="center"/>
          </w:tcPr>
          <w:p w14:paraId="23AA29A4" w14:textId="59C8FDAC" w:rsidR="008D5916" w:rsidRPr="00914C9B" w:rsidRDefault="008D5916" w:rsidP="008D5916">
            <w:pPr>
              <w:rPr>
                <w:b/>
              </w:rPr>
            </w:pPr>
            <w:r w:rsidRPr="00914C9B">
              <w:rPr>
                <w:b/>
              </w:rPr>
              <w:t>t = temperature()</w:t>
            </w:r>
          </w:p>
        </w:tc>
        <w:tc>
          <w:tcPr>
            <w:tcW w:w="5665" w:type="dxa"/>
          </w:tcPr>
          <w:p w14:paraId="520C2C34" w14:textId="1D8AD472" w:rsidR="008D5916" w:rsidRPr="002674EA" w:rsidRDefault="008D5916" w:rsidP="008D5916">
            <w:r>
              <w:t xml:space="preserve">Returns the </w:t>
            </w:r>
            <w:proofErr w:type="spellStart"/>
            <w:r>
              <w:t>micro:bit’s</w:t>
            </w:r>
            <w:proofErr w:type="spellEnd"/>
            <w:r>
              <w:t xml:space="preserve"> CPU temperature in </w:t>
            </w:r>
            <w:proofErr w:type="spellStart"/>
            <w:r>
              <w:t>Celcius</w:t>
            </w:r>
            <w:proofErr w:type="spellEnd"/>
            <w:r>
              <w:t xml:space="preserve"> degrees.</w:t>
            </w:r>
          </w:p>
        </w:tc>
      </w:tr>
      <w:tr w:rsidR="008D5916" w14:paraId="53AA97D5" w14:textId="77777777" w:rsidTr="00C8069A">
        <w:trPr>
          <w:trHeight w:val="360"/>
        </w:trPr>
        <w:tc>
          <w:tcPr>
            <w:tcW w:w="14390" w:type="dxa"/>
            <w:gridSpan w:val="3"/>
            <w:shd w:val="clear" w:color="auto" w:fill="0070C0"/>
            <w:vAlign w:val="center"/>
          </w:tcPr>
          <w:p w14:paraId="03C26508" w14:textId="3CD1911D" w:rsidR="008D5916" w:rsidRPr="00E04AA1" w:rsidRDefault="008D5916" w:rsidP="008D5916">
            <w:pPr>
              <w:rPr>
                <w:rFonts w:ascii="Arial" w:hAnsi="Arial" w:cs="Arial"/>
                <w:color w:val="FFFFFF"/>
              </w:rPr>
            </w:pPr>
            <w:r w:rsidRPr="00B22B67">
              <w:rPr>
                <w:rFonts w:ascii="Arial" w:hAnsi="Arial" w:cs="Arial"/>
                <w:color w:val="FFFFFF"/>
              </w:rPr>
              <w:t>Display</w:t>
            </w:r>
          </w:p>
        </w:tc>
      </w:tr>
      <w:tr w:rsidR="008D5916" w14:paraId="02826267" w14:textId="77777777" w:rsidTr="00112498">
        <w:tc>
          <w:tcPr>
            <w:tcW w:w="3505" w:type="dxa"/>
            <w:vAlign w:val="center"/>
          </w:tcPr>
          <w:p w14:paraId="4ACD3F44" w14:textId="0D114E36" w:rsidR="008D5916" w:rsidRDefault="00730D30" w:rsidP="008D5916">
            <w:r w:rsidRPr="005C3F4F">
              <w:t xml:space="preserve">Import from </w:t>
            </w:r>
            <w:proofErr w:type="spellStart"/>
            <w:r w:rsidRPr="005C3F4F">
              <w:t>microbit</w:t>
            </w:r>
            <w:proofErr w:type="spellEnd"/>
            <w:r w:rsidRPr="005C3F4F">
              <w:t xml:space="preserve"> module</w:t>
            </w:r>
          </w:p>
        </w:tc>
        <w:tc>
          <w:tcPr>
            <w:tcW w:w="5220" w:type="dxa"/>
            <w:vAlign w:val="center"/>
          </w:tcPr>
          <w:p w14:paraId="3F00E66D" w14:textId="08E14E65" w:rsidR="008D5916" w:rsidRPr="00914C9B" w:rsidRDefault="008D5916" w:rsidP="008D5916">
            <w:pPr>
              <w:rPr>
                <w:b/>
              </w:rPr>
            </w:pPr>
            <w:r w:rsidRPr="00914C9B">
              <w:rPr>
                <w:b/>
              </w:rPr>
              <w:t xml:space="preserve">from </w:t>
            </w:r>
            <w:proofErr w:type="spellStart"/>
            <w:r w:rsidRPr="00914C9B">
              <w:rPr>
                <w:b/>
              </w:rPr>
              <w:t>mb_disp</w:t>
            </w:r>
            <w:proofErr w:type="spellEnd"/>
            <w:r w:rsidRPr="00914C9B">
              <w:rPr>
                <w:b/>
              </w:rPr>
              <w:t xml:space="preserve"> import *</w:t>
            </w:r>
          </w:p>
        </w:tc>
        <w:tc>
          <w:tcPr>
            <w:tcW w:w="5665" w:type="dxa"/>
          </w:tcPr>
          <w:p w14:paraId="2094AB75" w14:textId="049432BE" w:rsidR="008D5916" w:rsidRDefault="00112498" w:rsidP="008D5916">
            <w:r w:rsidRPr="00276418">
              <w:rPr>
                <w:b/>
              </w:rPr>
              <w:t>TI-84 Plus CE Python Only</w:t>
            </w:r>
            <w:r>
              <w:t xml:space="preserve"> - </w:t>
            </w:r>
            <w:r w:rsidR="008D5916">
              <w:t>Required micro:bit module for display methods.</w:t>
            </w:r>
          </w:p>
        </w:tc>
      </w:tr>
      <w:tr w:rsidR="008D5916" w14:paraId="06875FEC" w14:textId="77777777" w:rsidTr="00112498">
        <w:tc>
          <w:tcPr>
            <w:tcW w:w="3505" w:type="dxa"/>
            <w:vAlign w:val="center"/>
          </w:tcPr>
          <w:p w14:paraId="528F9B7F" w14:textId="19556252" w:rsidR="008D5916" w:rsidRPr="00AA0DD2" w:rsidRDefault="008D5916" w:rsidP="008D5916">
            <w:pPr>
              <w:rPr>
                <w:color w:val="FF0000"/>
              </w:rPr>
            </w:pPr>
            <w:r w:rsidRPr="00AA0DD2">
              <w:t>.show(</w:t>
            </w:r>
            <w:r w:rsidRPr="00AA0DD2">
              <w:rPr>
                <w:color w:val="548DD4" w:themeColor="text2" w:themeTint="99"/>
              </w:rPr>
              <w:t>value</w:t>
            </w:r>
            <w:r w:rsidRPr="00AA0DD2">
              <w:t>)</w:t>
            </w:r>
          </w:p>
        </w:tc>
        <w:tc>
          <w:tcPr>
            <w:tcW w:w="5220" w:type="dxa"/>
            <w:vAlign w:val="center"/>
          </w:tcPr>
          <w:p w14:paraId="6A4D3E29" w14:textId="77777777" w:rsidR="008D5916" w:rsidRPr="00914C9B" w:rsidRDefault="008D5916" w:rsidP="008D5916">
            <w:pPr>
              <w:rPr>
                <w:b/>
              </w:rPr>
            </w:pPr>
            <w:proofErr w:type="spellStart"/>
            <w:r w:rsidRPr="00914C9B">
              <w:rPr>
                <w:b/>
              </w:rPr>
              <w:t>display.show</w:t>
            </w:r>
            <w:proofErr w:type="spellEnd"/>
            <w:r w:rsidRPr="00914C9B">
              <w:rPr>
                <w:b/>
              </w:rPr>
              <w:t>(</w:t>
            </w:r>
            <w:proofErr w:type="spellStart"/>
            <w:r w:rsidRPr="00914C9B">
              <w:rPr>
                <w:b/>
              </w:rPr>
              <w:t>Image.HAPPY</w:t>
            </w:r>
            <w:proofErr w:type="spellEnd"/>
            <w:r w:rsidRPr="00914C9B">
              <w:rPr>
                <w:b/>
              </w:rPr>
              <w:t>)</w:t>
            </w:r>
          </w:p>
        </w:tc>
        <w:tc>
          <w:tcPr>
            <w:tcW w:w="5665" w:type="dxa"/>
          </w:tcPr>
          <w:p w14:paraId="3D0559C5" w14:textId="1AC53429" w:rsidR="008D5916" w:rsidRDefault="008D5916" w:rsidP="008D5916">
            <w:pPr>
              <w:rPr>
                <w:rFonts w:ascii="Courier New" w:hAnsi="Courier New" w:cs="Courier New"/>
                <w:b/>
                <w:sz w:val="20"/>
                <w:szCs w:val="20"/>
              </w:rPr>
            </w:pPr>
            <w:r>
              <w:t xml:space="preserve">Displays an image on the 5 x 5 display. An optional delay may be typed in that pauses the program for the specified time. For </w:t>
            </w:r>
            <w:proofErr w:type="gramStart"/>
            <w:r>
              <w:t>example</w:t>
            </w:r>
            <w:proofErr w:type="gramEnd"/>
            <w:r>
              <w:t xml:space="preserve"> delay = 500 pauses for 500 </w:t>
            </w:r>
            <w:proofErr w:type="spellStart"/>
            <w:r>
              <w:t>mSec.</w:t>
            </w:r>
            <w:proofErr w:type="spellEnd"/>
          </w:p>
          <w:p w14:paraId="3056A1BB" w14:textId="244B8970" w:rsidR="008D5916" w:rsidRPr="00AA0DD2" w:rsidRDefault="008D5916" w:rsidP="008D5916">
            <w:proofErr w:type="spellStart"/>
            <w:r w:rsidRPr="00955D46">
              <w:rPr>
                <w:rFonts w:ascii="Courier New" w:hAnsi="Courier New" w:cs="Courier New"/>
                <w:b/>
                <w:sz w:val="20"/>
                <w:szCs w:val="20"/>
              </w:rPr>
              <w:t>display.show</w:t>
            </w:r>
            <w:proofErr w:type="spellEnd"/>
            <w:r w:rsidRPr="00955D46">
              <w:rPr>
                <w:rFonts w:ascii="Courier New" w:hAnsi="Courier New" w:cs="Courier New"/>
                <w:b/>
                <w:sz w:val="20"/>
                <w:szCs w:val="20"/>
              </w:rPr>
              <w:t>(</w:t>
            </w:r>
            <w:proofErr w:type="spellStart"/>
            <w:r w:rsidRPr="00955D46">
              <w:rPr>
                <w:rFonts w:ascii="Courier New" w:hAnsi="Courier New" w:cs="Courier New"/>
                <w:b/>
                <w:sz w:val="20"/>
                <w:szCs w:val="20"/>
              </w:rPr>
              <w:t>Image.HAPPY</w:t>
            </w:r>
            <w:proofErr w:type="spellEnd"/>
            <w:r>
              <w:rPr>
                <w:rFonts w:ascii="Courier New" w:hAnsi="Courier New" w:cs="Courier New"/>
                <w:b/>
                <w:sz w:val="20"/>
                <w:szCs w:val="20"/>
              </w:rPr>
              <w:t>, DELAY = 500</w:t>
            </w:r>
            <w:r w:rsidRPr="00955D46">
              <w:rPr>
                <w:rFonts w:ascii="Courier New" w:hAnsi="Courier New" w:cs="Courier New"/>
                <w:b/>
                <w:sz w:val="20"/>
                <w:szCs w:val="20"/>
              </w:rPr>
              <w:t>)</w:t>
            </w:r>
          </w:p>
        </w:tc>
      </w:tr>
      <w:tr w:rsidR="008D5916" w14:paraId="0D4E0BD9" w14:textId="77777777" w:rsidTr="00112498">
        <w:tc>
          <w:tcPr>
            <w:tcW w:w="3505" w:type="dxa"/>
            <w:vAlign w:val="center"/>
          </w:tcPr>
          <w:p w14:paraId="1277A42C" w14:textId="7BA9A978" w:rsidR="008D5916" w:rsidRPr="00AA0DD2" w:rsidRDefault="008D5916" w:rsidP="008D5916">
            <w:r w:rsidRPr="00AA0DD2">
              <w:t>.scroll(</w:t>
            </w:r>
            <w:r w:rsidRPr="00AA0DD2">
              <w:rPr>
                <w:color w:val="548DD4" w:themeColor="text2" w:themeTint="99"/>
              </w:rPr>
              <w:t>value</w:t>
            </w:r>
            <w:r w:rsidRPr="00AA0DD2">
              <w:t>)</w:t>
            </w:r>
          </w:p>
        </w:tc>
        <w:tc>
          <w:tcPr>
            <w:tcW w:w="5220" w:type="dxa"/>
            <w:vAlign w:val="center"/>
          </w:tcPr>
          <w:p w14:paraId="12E1F1BF" w14:textId="77777777" w:rsidR="008D5916" w:rsidRPr="00914C9B" w:rsidRDefault="008D5916" w:rsidP="008D5916">
            <w:pPr>
              <w:rPr>
                <w:b/>
              </w:rPr>
            </w:pPr>
            <w:proofErr w:type="spellStart"/>
            <w:r w:rsidRPr="00914C9B">
              <w:rPr>
                <w:b/>
              </w:rPr>
              <w:t>display.scroll</w:t>
            </w:r>
            <w:proofErr w:type="spellEnd"/>
            <w:r w:rsidRPr="00914C9B">
              <w:rPr>
                <w:b/>
              </w:rPr>
              <w:t>(“Hello World!”)</w:t>
            </w:r>
          </w:p>
        </w:tc>
        <w:tc>
          <w:tcPr>
            <w:tcW w:w="5665" w:type="dxa"/>
          </w:tcPr>
          <w:p w14:paraId="0103E3FD" w14:textId="77777777" w:rsidR="008D5916" w:rsidRPr="00AA0DD2" w:rsidRDefault="008D5916" w:rsidP="008D5916">
            <w:r>
              <w:t xml:space="preserve">Scrolls a number or a string across the display. </w:t>
            </w:r>
          </w:p>
        </w:tc>
      </w:tr>
      <w:tr w:rsidR="008D5916" w14:paraId="18BF5EB7" w14:textId="77777777" w:rsidTr="00112498">
        <w:tc>
          <w:tcPr>
            <w:tcW w:w="3505" w:type="dxa"/>
            <w:vAlign w:val="center"/>
          </w:tcPr>
          <w:p w14:paraId="06293A63" w14:textId="36D75DF3" w:rsidR="008D5916" w:rsidRPr="00AA0DD2" w:rsidRDefault="008D5916" w:rsidP="008D5916">
            <w:r w:rsidRPr="00AA0DD2">
              <w:t>.clear()</w:t>
            </w:r>
          </w:p>
        </w:tc>
        <w:tc>
          <w:tcPr>
            <w:tcW w:w="5220" w:type="dxa"/>
            <w:vAlign w:val="center"/>
          </w:tcPr>
          <w:p w14:paraId="76B18991" w14:textId="77777777" w:rsidR="008D5916" w:rsidRPr="00914C9B" w:rsidRDefault="008D5916" w:rsidP="008D5916">
            <w:pPr>
              <w:rPr>
                <w:b/>
              </w:rPr>
            </w:pPr>
            <w:proofErr w:type="spellStart"/>
            <w:r w:rsidRPr="00914C9B">
              <w:rPr>
                <w:b/>
              </w:rPr>
              <w:t>display.clear</w:t>
            </w:r>
            <w:proofErr w:type="spellEnd"/>
            <w:r w:rsidRPr="00914C9B">
              <w:rPr>
                <w:b/>
              </w:rPr>
              <w:t>()</w:t>
            </w:r>
          </w:p>
        </w:tc>
        <w:tc>
          <w:tcPr>
            <w:tcW w:w="5665" w:type="dxa"/>
          </w:tcPr>
          <w:p w14:paraId="13F77E92" w14:textId="77777777" w:rsidR="008D5916" w:rsidRPr="00AA0DD2" w:rsidRDefault="008D5916" w:rsidP="008D5916">
            <w:r>
              <w:t>Clears the 5 x 5 LED display.</w:t>
            </w:r>
          </w:p>
        </w:tc>
      </w:tr>
      <w:tr w:rsidR="008D5916" w14:paraId="37A77898" w14:textId="77777777" w:rsidTr="00112498">
        <w:tc>
          <w:tcPr>
            <w:tcW w:w="3505" w:type="dxa"/>
            <w:vAlign w:val="center"/>
          </w:tcPr>
          <w:p w14:paraId="00A14463" w14:textId="7F3C08C4" w:rsidR="008D5916" w:rsidRPr="00AA0DD2" w:rsidRDefault="008D5916" w:rsidP="008D5916">
            <w:r w:rsidRPr="00AA0DD2">
              <w:t>.</w:t>
            </w:r>
            <w:proofErr w:type="spellStart"/>
            <w:r w:rsidRPr="00AA0DD2">
              <w:t>set_pixel</w:t>
            </w:r>
            <w:proofErr w:type="spellEnd"/>
            <w:r w:rsidRPr="00AA0DD2">
              <w:t>(</w:t>
            </w:r>
            <w:proofErr w:type="spellStart"/>
            <w:r w:rsidRPr="00AA0DD2">
              <w:rPr>
                <w:color w:val="548DD4" w:themeColor="text2" w:themeTint="99"/>
              </w:rPr>
              <w:t>x</w:t>
            </w:r>
            <w:r w:rsidRPr="00AA0DD2">
              <w:t>,</w:t>
            </w:r>
            <w:r w:rsidRPr="00AA0DD2">
              <w:rPr>
                <w:color w:val="548DD4" w:themeColor="text2" w:themeTint="99"/>
              </w:rPr>
              <w:t>y</w:t>
            </w:r>
            <w:r w:rsidRPr="00AA0DD2">
              <w:t>,</w:t>
            </w:r>
            <w:r w:rsidRPr="00AA0DD2">
              <w:rPr>
                <w:color w:val="548DD4" w:themeColor="text2" w:themeTint="99"/>
              </w:rPr>
              <w:t>value</w:t>
            </w:r>
            <w:proofErr w:type="spellEnd"/>
            <w:r w:rsidRPr="00AA0DD2">
              <w:t>)</w:t>
            </w:r>
          </w:p>
        </w:tc>
        <w:tc>
          <w:tcPr>
            <w:tcW w:w="5220" w:type="dxa"/>
            <w:vAlign w:val="center"/>
          </w:tcPr>
          <w:p w14:paraId="45C93C64" w14:textId="77777777" w:rsidR="008D5916" w:rsidRPr="00914C9B" w:rsidRDefault="008D5916" w:rsidP="008D5916">
            <w:pPr>
              <w:rPr>
                <w:b/>
              </w:rPr>
            </w:pPr>
            <w:proofErr w:type="spellStart"/>
            <w:r w:rsidRPr="00914C9B">
              <w:rPr>
                <w:b/>
              </w:rPr>
              <w:t>display.set_pixel</w:t>
            </w:r>
            <w:proofErr w:type="spellEnd"/>
            <w:r w:rsidRPr="00914C9B">
              <w:rPr>
                <w:b/>
              </w:rPr>
              <w:t>(2,2,9)</w:t>
            </w:r>
          </w:p>
        </w:tc>
        <w:tc>
          <w:tcPr>
            <w:tcW w:w="5665" w:type="dxa"/>
          </w:tcPr>
          <w:p w14:paraId="541EAB89" w14:textId="77777777" w:rsidR="008D5916" w:rsidRPr="00AA0DD2" w:rsidRDefault="008D5916" w:rsidP="008D5916">
            <w:r>
              <w:t xml:space="preserve">Turns on a pixel at location </w:t>
            </w:r>
            <w:proofErr w:type="spellStart"/>
            <w:r>
              <w:t>x,y</w:t>
            </w:r>
            <w:proofErr w:type="spellEnd"/>
            <w:r>
              <w:t xml:space="preserve"> (0-4) with the desired intensity (0-9). The center pixel is at (2,2).</w:t>
            </w:r>
          </w:p>
        </w:tc>
      </w:tr>
      <w:tr w:rsidR="008D5916" w14:paraId="31190D93" w14:textId="77777777" w:rsidTr="00112498">
        <w:tc>
          <w:tcPr>
            <w:tcW w:w="3505" w:type="dxa"/>
            <w:vAlign w:val="center"/>
          </w:tcPr>
          <w:p w14:paraId="2ECA202F" w14:textId="3D295112" w:rsidR="008D5916" w:rsidRPr="00AA0DD2" w:rsidRDefault="008D5916" w:rsidP="008D5916">
            <w:r w:rsidRPr="00AA0DD2">
              <w:rPr>
                <w:color w:val="548DD4" w:themeColor="text2" w:themeTint="99"/>
              </w:rPr>
              <w:t xml:space="preserve">var </w:t>
            </w:r>
            <w:r w:rsidRPr="00AA0DD2">
              <w:t>=.</w:t>
            </w:r>
            <w:proofErr w:type="spellStart"/>
            <w:r w:rsidRPr="00AA0DD2">
              <w:t>read_light_level</w:t>
            </w:r>
            <w:proofErr w:type="spellEnd"/>
            <w:r w:rsidRPr="00AA0DD2">
              <w:t>()</w:t>
            </w:r>
          </w:p>
        </w:tc>
        <w:tc>
          <w:tcPr>
            <w:tcW w:w="5220" w:type="dxa"/>
            <w:vAlign w:val="center"/>
          </w:tcPr>
          <w:p w14:paraId="1B41710F" w14:textId="77777777" w:rsidR="008D5916" w:rsidRPr="00914C9B" w:rsidRDefault="008D5916" w:rsidP="008D5916">
            <w:pPr>
              <w:rPr>
                <w:b/>
              </w:rPr>
            </w:pPr>
            <w:r w:rsidRPr="00914C9B">
              <w:rPr>
                <w:b/>
              </w:rPr>
              <w:t xml:space="preserve">I = </w:t>
            </w:r>
            <w:proofErr w:type="spellStart"/>
            <w:r w:rsidRPr="00914C9B">
              <w:rPr>
                <w:b/>
              </w:rPr>
              <w:t>display.read_light_level</w:t>
            </w:r>
            <w:proofErr w:type="spellEnd"/>
            <w:r w:rsidRPr="00914C9B">
              <w:rPr>
                <w:b/>
              </w:rPr>
              <w:t>()</w:t>
            </w:r>
          </w:p>
        </w:tc>
        <w:tc>
          <w:tcPr>
            <w:tcW w:w="5665" w:type="dxa"/>
          </w:tcPr>
          <w:p w14:paraId="389B18F4" w14:textId="77777777" w:rsidR="008D5916" w:rsidRPr="00AA0DD2" w:rsidRDefault="008D5916" w:rsidP="008D5916">
            <w:r>
              <w:t>intensity</w:t>
            </w:r>
            <w:r w:rsidRPr="00AA0DD2">
              <w:rPr>
                <w:color w:val="548DD4" w:themeColor="text2" w:themeTint="99"/>
              </w:rPr>
              <w:t xml:space="preserve"> </w:t>
            </w:r>
            <w:r w:rsidRPr="00AA0DD2">
              <w:t xml:space="preserve">= </w:t>
            </w:r>
            <w:proofErr w:type="spellStart"/>
            <w:r>
              <w:t>display</w:t>
            </w:r>
            <w:r w:rsidRPr="00AA0DD2">
              <w:t>.read_light_level</w:t>
            </w:r>
            <w:proofErr w:type="spellEnd"/>
            <w:r w:rsidRPr="00AA0DD2">
              <w:t>()</w:t>
            </w:r>
          </w:p>
        </w:tc>
      </w:tr>
      <w:tr w:rsidR="008D5916" w14:paraId="5875CA2F" w14:textId="77777777" w:rsidTr="00112498">
        <w:tc>
          <w:tcPr>
            <w:tcW w:w="3505" w:type="dxa"/>
            <w:vAlign w:val="center"/>
          </w:tcPr>
          <w:p w14:paraId="292A9E70" w14:textId="77777777" w:rsidR="008D5916" w:rsidRPr="00AA0DD2" w:rsidRDefault="008D5916" w:rsidP="008D5916">
            <w:r w:rsidRPr="00AA0DD2">
              <w:rPr>
                <w:color w:val="548DD4" w:themeColor="text2" w:themeTint="99"/>
              </w:rPr>
              <w:t>var</w:t>
            </w:r>
            <w:r w:rsidRPr="00AA0DD2">
              <w:t>=Image(</w:t>
            </w:r>
            <w:r w:rsidRPr="00614343">
              <w:rPr>
                <w:color w:val="548DD4" w:themeColor="text2" w:themeTint="99"/>
              </w:rPr>
              <w:t>':'':'':'':'':'</w:t>
            </w:r>
            <w:r w:rsidRPr="00AA0DD2">
              <w:t>)</w:t>
            </w:r>
          </w:p>
        </w:tc>
        <w:tc>
          <w:tcPr>
            <w:tcW w:w="5220" w:type="dxa"/>
            <w:vAlign w:val="center"/>
          </w:tcPr>
          <w:p w14:paraId="630D06F4" w14:textId="77777777" w:rsidR="008D5916" w:rsidRPr="00914C9B" w:rsidRDefault="008D5916" w:rsidP="008D5916">
            <w:pPr>
              <w:rPr>
                <w:b/>
              </w:rPr>
            </w:pPr>
            <w:proofErr w:type="spellStart"/>
            <w:r w:rsidRPr="00914C9B">
              <w:rPr>
                <w:b/>
              </w:rPr>
              <w:t>img</w:t>
            </w:r>
            <w:proofErr w:type="spellEnd"/>
            <w:r w:rsidRPr="00914C9B">
              <w:rPr>
                <w:b/>
              </w:rPr>
              <w:t>=Image('99999:'</w:t>
            </w:r>
          </w:p>
          <w:p w14:paraId="05D0976F" w14:textId="77777777" w:rsidR="008D5916" w:rsidRPr="00914C9B" w:rsidRDefault="008D5916" w:rsidP="008D5916">
            <w:pPr>
              <w:rPr>
                <w:b/>
              </w:rPr>
            </w:pPr>
            <w:r w:rsidRPr="00914C9B">
              <w:rPr>
                <w:b/>
              </w:rPr>
              <w:t>'77777:'</w:t>
            </w:r>
          </w:p>
          <w:p w14:paraId="2E4E3A2B" w14:textId="77777777" w:rsidR="008D5916" w:rsidRPr="00914C9B" w:rsidRDefault="008D5916" w:rsidP="008D5916">
            <w:pPr>
              <w:rPr>
                <w:b/>
              </w:rPr>
            </w:pPr>
            <w:r w:rsidRPr="00914C9B">
              <w:rPr>
                <w:b/>
              </w:rPr>
              <w:t>'55555:'</w:t>
            </w:r>
          </w:p>
          <w:p w14:paraId="0A1A49FB" w14:textId="77777777" w:rsidR="008D5916" w:rsidRPr="00914C9B" w:rsidRDefault="008D5916" w:rsidP="008D5916">
            <w:pPr>
              <w:rPr>
                <w:b/>
              </w:rPr>
            </w:pPr>
            <w:r w:rsidRPr="00914C9B">
              <w:rPr>
                <w:b/>
              </w:rPr>
              <w:t>'33333:'</w:t>
            </w:r>
          </w:p>
          <w:p w14:paraId="2D94EB2A" w14:textId="77777777" w:rsidR="008D5916" w:rsidRPr="00914C9B" w:rsidRDefault="008D5916" w:rsidP="008D5916">
            <w:pPr>
              <w:rPr>
                <w:b/>
              </w:rPr>
            </w:pPr>
            <w:r w:rsidRPr="00914C9B">
              <w:rPr>
                <w:b/>
              </w:rPr>
              <w:t>'11111:')</w:t>
            </w:r>
          </w:p>
        </w:tc>
        <w:tc>
          <w:tcPr>
            <w:tcW w:w="5665" w:type="dxa"/>
          </w:tcPr>
          <w:p w14:paraId="450E80F3" w14:textId="77777777" w:rsidR="008D5916" w:rsidRPr="00AA0DD2" w:rsidRDefault="008D5916" w:rsidP="008D5916">
            <w:r>
              <w:t xml:space="preserve">Constructs a named image object. Each pixel in rows 1-5 must be set to brightness from 0 to 9. To enter values, position the cursor in front of the colon and enter the five values. Then reposition to the next row and complete for all five rows. This image can be displayed with </w:t>
            </w:r>
            <w:proofErr w:type="spellStart"/>
            <w:r>
              <w:t>display.show</w:t>
            </w:r>
            <w:proofErr w:type="spellEnd"/>
            <w:r>
              <w:t>(</w:t>
            </w:r>
            <w:proofErr w:type="spellStart"/>
            <w:r>
              <w:t>img</w:t>
            </w:r>
            <w:proofErr w:type="spellEnd"/>
            <w:r>
              <w:t>).</w:t>
            </w:r>
          </w:p>
        </w:tc>
      </w:tr>
      <w:tr w:rsidR="008D5916" w14:paraId="3605A214" w14:textId="77777777" w:rsidTr="00112498">
        <w:trPr>
          <w:trHeight w:val="558"/>
        </w:trPr>
        <w:tc>
          <w:tcPr>
            <w:tcW w:w="3505" w:type="dxa"/>
            <w:vAlign w:val="center"/>
          </w:tcPr>
          <w:p w14:paraId="39DA5A18" w14:textId="77777777" w:rsidR="008D5916" w:rsidRPr="00AA0DD2" w:rsidRDefault="008D5916" w:rsidP="008D5916">
            <w:r w:rsidRPr="00AA0DD2">
              <w:t>Image</w:t>
            </w:r>
          </w:p>
        </w:tc>
        <w:tc>
          <w:tcPr>
            <w:tcW w:w="5220" w:type="dxa"/>
            <w:vAlign w:val="center"/>
          </w:tcPr>
          <w:p w14:paraId="08BF2F93" w14:textId="77777777" w:rsidR="008D5916" w:rsidRPr="00914C9B" w:rsidRDefault="008D5916" w:rsidP="008D5916">
            <w:pPr>
              <w:rPr>
                <w:b/>
              </w:rPr>
            </w:pPr>
            <w:r w:rsidRPr="00914C9B">
              <w:rPr>
                <w:b/>
              </w:rPr>
              <w:t>“</w:t>
            </w:r>
            <w:proofErr w:type="spellStart"/>
            <w:r w:rsidRPr="00914C9B">
              <w:rPr>
                <w:b/>
              </w:rPr>
              <w:t>Image.HEART</w:t>
            </w:r>
            <w:proofErr w:type="spellEnd"/>
            <w:r w:rsidRPr="00914C9B">
              <w:rPr>
                <w:b/>
              </w:rPr>
              <w:t>”</w:t>
            </w:r>
          </w:p>
        </w:tc>
        <w:tc>
          <w:tcPr>
            <w:tcW w:w="5665" w:type="dxa"/>
          </w:tcPr>
          <w:p w14:paraId="2990E09D" w14:textId="77777777" w:rsidR="008D5916" w:rsidRPr="00AA0DD2" w:rsidRDefault="008D5916" w:rsidP="008D5916">
            <w:r>
              <w:t xml:space="preserve">Pastes built-in image names. To display an image, use the </w:t>
            </w:r>
            <w:proofErr w:type="spellStart"/>
            <w:r>
              <w:t>display.show</w:t>
            </w:r>
            <w:proofErr w:type="spellEnd"/>
            <w:r>
              <w:t>(</w:t>
            </w:r>
            <w:r w:rsidRPr="00E51166">
              <w:rPr>
                <w:color w:val="548DD4" w:themeColor="text2" w:themeTint="99"/>
              </w:rPr>
              <w:t>value</w:t>
            </w:r>
            <w:r>
              <w:t>) method.</w:t>
            </w:r>
          </w:p>
        </w:tc>
      </w:tr>
      <w:tr w:rsidR="008D5916" w14:paraId="736720EA" w14:textId="77777777" w:rsidTr="00730D30">
        <w:trPr>
          <w:trHeight w:val="261"/>
        </w:trPr>
        <w:tc>
          <w:tcPr>
            <w:tcW w:w="14390" w:type="dxa"/>
            <w:gridSpan w:val="3"/>
            <w:shd w:val="clear" w:color="auto" w:fill="0070C0"/>
            <w:vAlign w:val="center"/>
          </w:tcPr>
          <w:p w14:paraId="10143CA4" w14:textId="25BAFB3F" w:rsidR="008D5916" w:rsidRPr="00730D30" w:rsidRDefault="008D5916" w:rsidP="00730D30">
            <w:pPr>
              <w:rPr>
                <w:rFonts w:ascii="Arial" w:hAnsi="Arial" w:cs="Arial"/>
                <w:color w:val="FFFFFF"/>
              </w:rPr>
            </w:pPr>
            <w:r w:rsidRPr="00B22B67">
              <w:rPr>
                <w:rFonts w:ascii="Arial" w:hAnsi="Arial" w:cs="Arial"/>
                <w:color w:val="FFFFFF"/>
              </w:rPr>
              <w:t>Music and Note</w:t>
            </w:r>
            <w:r w:rsidR="00730D30">
              <w:rPr>
                <w:rFonts w:ascii="Arial" w:hAnsi="Arial" w:cs="Arial"/>
                <w:color w:val="FFFFFF"/>
              </w:rPr>
              <w:t>s</w:t>
            </w:r>
          </w:p>
        </w:tc>
      </w:tr>
      <w:tr w:rsidR="008D5916" w14:paraId="3964AD87" w14:textId="77777777" w:rsidTr="00112498">
        <w:tc>
          <w:tcPr>
            <w:tcW w:w="3505" w:type="dxa"/>
            <w:shd w:val="clear" w:color="auto" w:fill="auto"/>
            <w:vAlign w:val="center"/>
          </w:tcPr>
          <w:p w14:paraId="41308C64" w14:textId="36DEEBCC" w:rsidR="008D5916" w:rsidRPr="00AA0DD2" w:rsidRDefault="008D5916" w:rsidP="008D5916">
            <w:r>
              <w:t xml:space="preserve">Import from </w:t>
            </w:r>
            <w:proofErr w:type="spellStart"/>
            <w:r>
              <w:t>microbit</w:t>
            </w:r>
            <w:proofErr w:type="spellEnd"/>
            <w:r>
              <w:t xml:space="preserve"> module</w:t>
            </w:r>
          </w:p>
        </w:tc>
        <w:tc>
          <w:tcPr>
            <w:tcW w:w="5220" w:type="dxa"/>
            <w:vAlign w:val="center"/>
          </w:tcPr>
          <w:p w14:paraId="1725D876" w14:textId="1BC92E4B" w:rsidR="008D5916" w:rsidRPr="00914C9B" w:rsidRDefault="008D5916" w:rsidP="008D5916">
            <w:pPr>
              <w:rPr>
                <w:b/>
              </w:rPr>
            </w:pPr>
            <w:r w:rsidRPr="00914C9B">
              <w:rPr>
                <w:b/>
              </w:rPr>
              <w:t xml:space="preserve">from </w:t>
            </w:r>
            <w:proofErr w:type="spellStart"/>
            <w:r w:rsidRPr="00914C9B">
              <w:rPr>
                <w:b/>
              </w:rPr>
              <w:t>mb_music</w:t>
            </w:r>
            <w:proofErr w:type="spellEnd"/>
            <w:r w:rsidRPr="00914C9B">
              <w:rPr>
                <w:b/>
              </w:rPr>
              <w:t xml:space="preserve"> import *</w:t>
            </w:r>
          </w:p>
          <w:p w14:paraId="7E869DC8" w14:textId="31EF1BD4" w:rsidR="008D5916" w:rsidRPr="00914C9B" w:rsidRDefault="008D5916" w:rsidP="008D5916">
            <w:pPr>
              <w:rPr>
                <w:b/>
              </w:rPr>
            </w:pPr>
            <w:r w:rsidRPr="00914C9B">
              <w:rPr>
                <w:b/>
              </w:rPr>
              <w:t xml:space="preserve">from </w:t>
            </w:r>
            <w:proofErr w:type="spellStart"/>
            <w:r w:rsidRPr="00914C9B">
              <w:rPr>
                <w:b/>
              </w:rPr>
              <w:t>mb_notes</w:t>
            </w:r>
            <w:proofErr w:type="spellEnd"/>
            <w:r w:rsidRPr="00914C9B">
              <w:rPr>
                <w:b/>
              </w:rPr>
              <w:t xml:space="preserve"> import *</w:t>
            </w:r>
          </w:p>
        </w:tc>
        <w:tc>
          <w:tcPr>
            <w:tcW w:w="5665" w:type="dxa"/>
          </w:tcPr>
          <w:p w14:paraId="0D601079" w14:textId="62B782A0" w:rsidR="008D5916" w:rsidRDefault="00112498" w:rsidP="008D5916">
            <w:r w:rsidRPr="00276418">
              <w:rPr>
                <w:b/>
              </w:rPr>
              <w:t>TI-84 Plus CE Python Only</w:t>
            </w:r>
            <w:r>
              <w:t xml:space="preserve"> - </w:t>
            </w:r>
            <w:r w:rsidR="008D5916">
              <w:t>Enables music and notes methods.</w:t>
            </w:r>
          </w:p>
        </w:tc>
      </w:tr>
      <w:tr w:rsidR="008D5916" w14:paraId="41678C48" w14:textId="77777777" w:rsidTr="00112498">
        <w:tc>
          <w:tcPr>
            <w:tcW w:w="3505" w:type="dxa"/>
            <w:shd w:val="clear" w:color="auto" w:fill="auto"/>
            <w:vAlign w:val="center"/>
          </w:tcPr>
          <w:p w14:paraId="566699D5" w14:textId="751801C4" w:rsidR="008D5916" w:rsidRPr="00AA0DD2" w:rsidRDefault="008D5916" w:rsidP="008D5916">
            <w:pPr>
              <w:rPr>
                <w:color w:val="FF0000"/>
              </w:rPr>
            </w:pPr>
            <w:r w:rsidRPr="00AA0DD2">
              <w:t>.play(</w:t>
            </w:r>
            <w:r w:rsidRPr="00DB0479">
              <w:rPr>
                <w:color w:val="548DD4" w:themeColor="text2" w:themeTint="99"/>
              </w:rPr>
              <w:t>value</w:t>
            </w:r>
            <w:r w:rsidRPr="00AA0DD2">
              <w:t xml:space="preserve">) </w:t>
            </w:r>
          </w:p>
        </w:tc>
        <w:tc>
          <w:tcPr>
            <w:tcW w:w="5220" w:type="dxa"/>
            <w:vAlign w:val="center"/>
          </w:tcPr>
          <w:p w14:paraId="39285EB7" w14:textId="083365D7" w:rsidR="008D5916" w:rsidRPr="00914C9B" w:rsidRDefault="008D5916" w:rsidP="008D5916">
            <w:pPr>
              <w:rPr>
                <w:b/>
              </w:rPr>
            </w:pPr>
            <w:proofErr w:type="spellStart"/>
            <w:r>
              <w:rPr>
                <w:b/>
              </w:rPr>
              <w:t>m</w:t>
            </w:r>
            <w:r w:rsidRPr="00914C9B">
              <w:rPr>
                <w:b/>
              </w:rPr>
              <w:t>usic.play</w:t>
            </w:r>
            <w:proofErr w:type="spellEnd"/>
            <w:r w:rsidRPr="00914C9B">
              <w:rPr>
                <w:b/>
              </w:rPr>
              <w:t>(‘</w:t>
            </w:r>
            <w:proofErr w:type="spellStart"/>
            <w:r w:rsidRPr="00914C9B">
              <w:rPr>
                <w:b/>
              </w:rPr>
              <w:t>music.ODE</w:t>
            </w:r>
            <w:proofErr w:type="spellEnd"/>
            <w:r w:rsidRPr="00914C9B">
              <w:rPr>
                <w:b/>
              </w:rPr>
              <w:t>’)</w:t>
            </w:r>
          </w:p>
        </w:tc>
        <w:tc>
          <w:tcPr>
            <w:tcW w:w="5665" w:type="dxa"/>
          </w:tcPr>
          <w:p w14:paraId="5CC66041" w14:textId="77777777" w:rsidR="008D5916" w:rsidRPr="00AA0DD2" w:rsidRDefault="008D5916" w:rsidP="008D5916">
            <w:r>
              <w:t>Plays either a built-in song or a user-defined song. Use var=[note,] and then select notes from the Notes list to compose a song.</w:t>
            </w:r>
          </w:p>
        </w:tc>
      </w:tr>
      <w:tr w:rsidR="008D5916" w14:paraId="620660FB" w14:textId="77777777" w:rsidTr="00112498">
        <w:tc>
          <w:tcPr>
            <w:tcW w:w="3505" w:type="dxa"/>
            <w:shd w:val="clear" w:color="auto" w:fill="auto"/>
            <w:vAlign w:val="center"/>
          </w:tcPr>
          <w:p w14:paraId="3C7D8ADC" w14:textId="3508C16D" w:rsidR="008D5916" w:rsidRPr="00AA0DD2" w:rsidRDefault="008D5916" w:rsidP="008D5916">
            <w:r w:rsidRPr="00AA0DD2">
              <w:t>.pitch(</w:t>
            </w:r>
            <w:r w:rsidRPr="00AA0DD2">
              <w:rPr>
                <w:color w:val="548DD4" w:themeColor="text2" w:themeTint="99"/>
              </w:rPr>
              <w:t>frequency</w:t>
            </w:r>
            <w:r w:rsidRPr="00AA0DD2">
              <w:t xml:space="preserve">, </w:t>
            </w:r>
            <w:r w:rsidRPr="00AA0DD2">
              <w:rPr>
                <w:color w:val="548DD4" w:themeColor="text2" w:themeTint="99"/>
              </w:rPr>
              <w:t>duration</w:t>
            </w:r>
            <w:r w:rsidRPr="00AA0DD2">
              <w:t>)</w:t>
            </w:r>
          </w:p>
        </w:tc>
        <w:tc>
          <w:tcPr>
            <w:tcW w:w="5220" w:type="dxa"/>
            <w:vAlign w:val="center"/>
          </w:tcPr>
          <w:p w14:paraId="3744F88F" w14:textId="77777777" w:rsidR="008D5916" w:rsidRPr="00914C9B" w:rsidRDefault="008D5916" w:rsidP="008D5916">
            <w:pPr>
              <w:rPr>
                <w:b/>
              </w:rPr>
            </w:pPr>
            <w:proofErr w:type="spellStart"/>
            <w:r w:rsidRPr="00914C9B">
              <w:rPr>
                <w:b/>
              </w:rPr>
              <w:t>music.pitch</w:t>
            </w:r>
            <w:proofErr w:type="spellEnd"/>
            <w:r w:rsidRPr="00914C9B">
              <w:rPr>
                <w:b/>
              </w:rPr>
              <w:t>(440,2000)</w:t>
            </w:r>
          </w:p>
        </w:tc>
        <w:tc>
          <w:tcPr>
            <w:tcW w:w="5665" w:type="dxa"/>
          </w:tcPr>
          <w:p w14:paraId="6C00493C" w14:textId="5F0D596B" w:rsidR="008D5916" w:rsidRPr="00AA0DD2" w:rsidRDefault="008D5916" w:rsidP="008D5916">
            <w:r>
              <w:t xml:space="preserve">Plays a tone of a given frequency and duration on </w:t>
            </w:r>
            <w:proofErr w:type="spellStart"/>
            <w:r>
              <w:t>mSec.</w:t>
            </w:r>
            <w:proofErr w:type="spellEnd"/>
            <w:r>
              <w:t xml:space="preserve">  </w:t>
            </w:r>
          </w:p>
        </w:tc>
      </w:tr>
      <w:tr w:rsidR="008D5916" w14:paraId="6868A060" w14:textId="77777777" w:rsidTr="00112498">
        <w:tc>
          <w:tcPr>
            <w:tcW w:w="3505" w:type="dxa"/>
            <w:shd w:val="clear" w:color="auto" w:fill="auto"/>
            <w:vAlign w:val="center"/>
          </w:tcPr>
          <w:p w14:paraId="29C36376" w14:textId="2BF14AF1" w:rsidR="008D5916" w:rsidRPr="00AA0DD2" w:rsidRDefault="008D5916" w:rsidP="008D5916">
            <w:r w:rsidRPr="00AA0DD2">
              <w:t>.</w:t>
            </w:r>
            <w:proofErr w:type="spellStart"/>
            <w:r w:rsidRPr="00AA0DD2">
              <w:t>set_tempo</w:t>
            </w:r>
            <w:proofErr w:type="spellEnd"/>
            <w:r w:rsidRPr="00AA0DD2">
              <w:t>(</w:t>
            </w:r>
            <w:proofErr w:type="spellStart"/>
            <w:r w:rsidRPr="00AA0DD2">
              <w:rPr>
                <w:color w:val="548DD4" w:themeColor="text2" w:themeTint="99"/>
              </w:rPr>
              <w:t>ticks</w:t>
            </w:r>
            <w:r w:rsidRPr="00AA0DD2">
              <w:t>,</w:t>
            </w:r>
            <w:r w:rsidRPr="00AA0DD2">
              <w:rPr>
                <w:color w:val="548DD4" w:themeColor="text2" w:themeTint="99"/>
              </w:rPr>
              <w:t>BPM</w:t>
            </w:r>
            <w:proofErr w:type="spellEnd"/>
            <w:r w:rsidRPr="00AA0DD2">
              <w:t>)</w:t>
            </w:r>
          </w:p>
        </w:tc>
        <w:tc>
          <w:tcPr>
            <w:tcW w:w="5220" w:type="dxa"/>
            <w:vAlign w:val="center"/>
          </w:tcPr>
          <w:p w14:paraId="47CB7D62" w14:textId="77777777" w:rsidR="008D5916" w:rsidRPr="00914C9B" w:rsidRDefault="008D5916" w:rsidP="008D5916">
            <w:pPr>
              <w:rPr>
                <w:b/>
              </w:rPr>
            </w:pPr>
            <w:proofErr w:type="spellStart"/>
            <w:r w:rsidRPr="00914C9B">
              <w:rPr>
                <w:b/>
              </w:rPr>
              <w:t>music.temp</w:t>
            </w:r>
            <w:proofErr w:type="spellEnd"/>
            <w:r w:rsidRPr="00914C9B">
              <w:rPr>
                <w:b/>
              </w:rPr>
              <w:t>(4,220)</w:t>
            </w:r>
          </w:p>
        </w:tc>
        <w:tc>
          <w:tcPr>
            <w:tcW w:w="5665" w:type="dxa"/>
          </w:tcPr>
          <w:p w14:paraId="6495F86F" w14:textId="77777777" w:rsidR="008D5916" w:rsidRPr="00AA0DD2" w:rsidRDefault="008D5916" w:rsidP="008D5916">
            <w:r>
              <w:t>Changes the speed a song is played. Ticks are the base time unit, e.g., a quarter note is 4 ticks. BPM is the number of beats per minute; the typical tempo is 120 BPM.</w:t>
            </w:r>
          </w:p>
        </w:tc>
      </w:tr>
      <w:tr w:rsidR="008D5916" w14:paraId="33FB4C22" w14:textId="77777777" w:rsidTr="00112498">
        <w:tc>
          <w:tcPr>
            <w:tcW w:w="3505" w:type="dxa"/>
            <w:shd w:val="clear" w:color="auto" w:fill="auto"/>
            <w:vAlign w:val="center"/>
          </w:tcPr>
          <w:p w14:paraId="10DD6BDA" w14:textId="62D4B8F2" w:rsidR="008D5916" w:rsidRPr="00AA0DD2" w:rsidRDefault="008D5916" w:rsidP="008D5916">
            <w:r w:rsidRPr="00486260">
              <w:t>.</w:t>
            </w:r>
            <w:proofErr w:type="spellStart"/>
            <w:r w:rsidRPr="00486260">
              <w:t>set_volume</w:t>
            </w:r>
            <w:proofErr w:type="spellEnd"/>
            <w:r w:rsidRPr="00486260">
              <w:t>(</w:t>
            </w:r>
            <w:r w:rsidRPr="00486260">
              <w:rPr>
                <w:color w:val="548DD4" w:themeColor="text2" w:themeTint="99"/>
              </w:rPr>
              <w:t>0-255</w:t>
            </w:r>
            <w:r w:rsidRPr="00486260">
              <w:t>)</w:t>
            </w:r>
          </w:p>
        </w:tc>
        <w:tc>
          <w:tcPr>
            <w:tcW w:w="5220" w:type="dxa"/>
            <w:vAlign w:val="center"/>
          </w:tcPr>
          <w:p w14:paraId="197F5008" w14:textId="77777777" w:rsidR="008D5916" w:rsidRPr="00914C9B" w:rsidRDefault="008D5916" w:rsidP="008D5916">
            <w:pPr>
              <w:rPr>
                <w:b/>
              </w:rPr>
            </w:pPr>
            <w:proofErr w:type="spellStart"/>
            <w:r w:rsidRPr="00914C9B">
              <w:rPr>
                <w:b/>
              </w:rPr>
              <w:t>music.set_volume</w:t>
            </w:r>
            <w:proofErr w:type="spellEnd"/>
            <w:r w:rsidRPr="00914C9B">
              <w:rPr>
                <w:b/>
              </w:rPr>
              <w:t xml:space="preserve"> (128)</w:t>
            </w:r>
          </w:p>
        </w:tc>
        <w:tc>
          <w:tcPr>
            <w:tcW w:w="5665" w:type="dxa"/>
          </w:tcPr>
          <w:p w14:paraId="442E0179" w14:textId="77777777" w:rsidR="008D5916" w:rsidRPr="00AA0DD2" w:rsidRDefault="008D5916" w:rsidP="008D5916">
            <w:r>
              <w:t>Sets the loudness of the built-in speaker. Silent is 0, and loudest is 255.</w:t>
            </w:r>
          </w:p>
        </w:tc>
      </w:tr>
      <w:tr w:rsidR="008D5916" w14:paraId="329F2215" w14:textId="77777777" w:rsidTr="00112498">
        <w:tc>
          <w:tcPr>
            <w:tcW w:w="3505" w:type="dxa"/>
            <w:shd w:val="clear" w:color="auto" w:fill="auto"/>
            <w:vAlign w:val="center"/>
          </w:tcPr>
          <w:p w14:paraId="4AA491A3" w14:textId="77777777" w:rsidR="008D5916" w:rsidRPr="00AA0DD2" w:rsidRDefault="008D5916" w:rsidP="008D5916">
            <w:r w:rsidRPr="00AA0DD2">
              <w:rPr>
                <w:color w:val="548DD4" w:themeColor="text2" w:themeTint="99"/>
              </w:rPr>
              <w:t>var</w:t>
            </w:r>
            <w:r w:rsidRPr="00AA0DD2">
              <w:t>=[</w:t>
            </w:r>
            <w:r w:rsidRPr="00AA0DD2">
              <w:rPr>
                <w:color w:val="548DD4" w:themeColor="text2" w:themeTint="99"/>
              </w:rPr>
              <w:t>note,</w:t>
            </w:r>
            <w:r w:rsidRPr="00AA0DD2">
              <w:t>]</w:t>
            </w:r>
          </w:p>
        </w:tc>
        <w:tc>
          <w:tcPr>
            <w:tcW w:w="5220" w:type="dxa"/>
            <w:vAlign w:val="center"/>
          </w:tcPr>
          <w:p w14:paraId="2673F987" w14:textId="77777777" w:rsidR="008D5916" w:rsidRPr="00914C9B" w:rsidRDefault="008D5916" w:rsidP="008D5916">
            <w:pPr>
              <w:rPr>
                <w:b/>
              </w:rPr>
            </w:pPr>
            <w:proofErr w:type="spellStart"/>
            <w:r w:rsidRPr="00914C9B">
              <w:rPr>
                <w:b/>
              </w:rPr>
              <w:t>Frere_Jaques</w:t>
            </w:r>
            <w:proofErr w:type="spellEnd"/>
            <w:r w:rsidRPr="00914C9B">
              <w:rPr>
                <w:b/>
              </w:rPr>
              <w:t>=['C4:4','D4:4','E4:4',</w:t>
            </w:r>
          </w:p>
          <w:p w14:paraId="4A386551" w14:textId="77777777" w:rsidR="008D5916" w:rsidRPr="00914C9B" w:rsidRDefault="008D5916" w:rsidP="008D5916">
            <w:pPr>
              <w:rPr>
                <w:b/>
              </w:rPr>
            </w:pPr>
            <w:r w:rsidRPr="00914C9B">
              <w:rPr>
                <w:b/>
              </w:rPr>
              <w:t>'C4:4','C4:4','D4:4','E4:4','C4:4',</w:t>
            </w:r>
          </w:p>
          <w:p w14:paraId="7093B3E2" w14:textId="77777777" w:rsidR="008D5916" w:rsidRPr="00914C9B" w:rsidRDefault="008D5916" w:rsidP="008D5916">
            <w:pPr>
              <w:rPr>
                <w:b/>
              </w:rPr>
            </w:pPr>
            <w:r w:rsidRPr="00914C9B">
              <w:rPr>
                <w:b/>
              </w:rPr>
              <w:t>'E4:4','F4:4','G4:8','E4:4','F4:4',</w:t>
            </w:r>
          </w:p>
          <w:p w14:paraId="6D68CEAC" w14:textId="77777777" w:rsidR="008D5916" w:rsidRPr="00914C9B" w:rsidRDefault="008D5916" w:rsidP="008D5916">
            <w:pPr>
              <w:rPr>
                <w:b/>
              </w:rPr>
            </w:pPr>
            <w:r w:rsidRPr="00914C9B">
              <w:rPr>
                <w:b/>
              </w:rPr>
              <w:t>'G4:8',]</w:t>
            </w:r>
          </w:p>
        </w:tc>
        <w:tc>
          <w:tcPr>
            <w:tcW w:w="5665" w:type="dxa"/>
          </w:tcPr>
          <w:p w14:paraId="68CD9A23" w14:textId="77777777" w:rsidR="008D5916" w:rsidRPr="00AA0DD2" w:rsidRDefault="008D5916" w:rsidP="008D5916">
            <w:r>
              <w:t xml:space="preserve">A list of the first many notes of </w:t>
            </w:r>
            <w:r w:rsidRPr="00113D6B">
              <w:t xml:space="preserve">Frere </w:t>
            </w:r>
            <w:proofErr w:type="spellStart"/>
            <w:r w:rsidRPr="00113D6B">
              <w:t>Jaques</w:t>
            </w:r>
            <w:proofErr w:type="spellEnd"/>
            <w:r>
              <w:t xml:space="preserve">. This list can be played using </w:t>
            </w:r>
            <w:proofErr w:type="spellStart"/>
            <w:r>
              <w:t>music.play</w:t>
            </w:r>
            <w:proofErr w:type="spellEnd"/>
            <w:r>
              <w:t>(</w:t>
            </w:r>
            <w:r w:rsidRPr="00113D6B">
              <w:t xml:space="preserve"> </w:t>
            </w:r>
            <w:proofErr w:type="spellStart"/>
            <w:r w:rsidRPr="00113D6B">
              <w:t>Frere</w:t>
            </w:r>
            <w:r>
              <w:t>_</w:t>
            </w:r>
            <w:r w:rsidRPr="00113D6B">
              <w:t>Jaques</w:t>
            </w:r>
            <w:proofErr w:type="spellEnd"/>
            <w:r>
              <w:t>).</w:t>
            </w:r>
          </w:p>
        </w:tc>
      </w:tr>
      <w:tr w:rsidR="008D5916" w14:paraId="0E4B132B" w14:textId="77777777" w:rsidTr="00112498">
        <w:trPr>
          <w:trHeight w:val="1602"/>
        </w:trPr>
        <w:tc>
          <w:tcPr>
            <w:tcW w:w="3505" w:type="dxa"/>
            <w:shd w:val="clear" w:color="auto" w:fill="auto"/>
            <w:vAlign w:val="center"/>
          </w:tcPr>
          <w:p w14:paraId="1DEB52A7" w14:textId="77777777" w:rsidR="008D5916" w:rsidRPr="00AA0DD2" w:rsidRDefault="008D5916" w:rsidP="008D5916">
            <w:pPr>
              <w:rPr>
                <w:color w:val="548DD4" w:themeColor="text2" w:themeTint="99"/>
              </w:rPr>
            </w:pPr>
            <w:r w:rsidRPr="00DB0479">
              <w:t>Songs</w:t>
            </w:r>
          </w:p>
        </w:tc>
        <w:tc>
          <w:tcPr>
            <w:tcW w:w="5220" w:type="dxa"/>
            <w:vAlign w:val="center"/>
          </w:tcPr>
          <w:p w14:paraId="67CE8E08" w14:textId="77777777" w:rsidR="008D5916" w:rsidRPr="00914C9B" w:rsidRDefault="008D5916" w:rsidP="008D5916">
            <w:pPr>
              <w:rPr>
                <w:b/>
              </w:rPr>
            </w:pPr>
            <w:r w:rsidRPr="00914C9B">
              <w:rPr>
                <w:b/>
              </w:rPr>
              <w:t>‘</w:t>
            </w:r>
            <w:proofErr w:type="spellStart"/>
            <w:r w:rsidRPr="00914C9B">
              <w:rPr>
                <w:b/>
              </w:rPr>
              <w:t>music.ODE</w:t>
            </w:r>
            <w:proofErr w:type="spellEnd"/>
            <w:r w:rsidRPr="00914C9B">
              <w:rPr>
                <w:b/>
              </w:rPr>
              <w:t>’</w:t>
            </w:r>
          </w:p>
        </w:tc>
        <w:tc>
          <w:tcPr>
            <w:tcW w:w="5665" w:type="dxa"/>
          </w:tcPr>
          <w:p w14:paraId="7A2BC00A" w14:textId="77777777" w:rsidR="008D5916" w:rsidRPr="00C8069A" w:rsidRDefault="008D5916" w:rsidP="008D5916">
            <w:r w:rsidRPr="00C8069A">
              <w:t xml:space="preserve">Pastes built-in song titles. To play a song, use the </w:t>
            </w:r>
            <w:proofErr w:type="spellStart"/>
            <w:r w:rsidRPr="00C8069A">
              <w:t>music.play</w:t>
            </w:r>
            <w:proofErr w:type="spellEnd"/>
            <w:r w:rsidRPr="00C8069A">
              <w:t xml:space="preserve">(value) method. </w:t>
            </w:r>
          </w:p>
          <w:p w14:paraId="7B73387D" w14:textId="3EF1AE8A" w:rsidR="008D5916" w:rsidRPr="00C8069A" w:rsidRDefault="008D5916" w:rsidP="008D5916">
            <w:r w:rsidRPr="00C8069A">
              <w:t xml:space="preserve">The 84 </w:t>
            </w:r>
            <w:r w:rsidR="00C8069A">
              <w:t xml:space="preserve">CE </w:t>
            </w:r>
            <w:r w:rsidRPr="00C8069A">
              <w:t xml:space="preserve">departs from the </w:t>
            </w:r>
            <w:proofErr w:type="spellStart"/>
            <w:r w:rsidRPr="00C8069A">
              <w:t>microbit</w:t>
            </w:r>
            <w:proofErr w:type="spellEnd"/>
            <w:r w:rsidRPr="00C8069A">
              <w:t xml:space="preserve"> API on song name format. The song name is pasted within quotes on the calculator; this may cause an error when copying programs from another source which may </w:t>
            </w:r>
            <w:proofErr w:type="spellStart"/>
            <w:r w:rsidRPr="00C8069A">
              <w:t>ommit</w:t>
            </w:r>
            <w:proofErr w:type="spellEnd"/>
            <w:r w:rsidRPr="00C8069A">
              <w:t xml:space="preserve"> the single quotes.</w:t>
            </w:r>
          </w:p>
        </w:tc>
      </w:tr>
      <w:tr w:rsidR="008D5916" w14:paraId="4135AF48" w14:textId="77777777" w:rsidTr="00112498">
        <w:tc>
          <w:tcPr>
            <w:tcW w:w="3505" w:type="dxa"/>
            <w:shd w:val="clear" w:color="auto" w:fill="auto"/>
            <w:vAlign w:val="center"/>
          </w:tcPr>
          <w:p w14:paraId="712B008E" w14:textId="77777777" w:rsidR="008D5916" w:rsidRPr="00AA0DD2" w:rsidRDefault="008D5916" w:rsidP="008D5916">
            <w:r w:rsidRPr="00AA0DD2">
              <w:t>Notes</w:t>
            </w:r>
          </w:p>
        </w:tc>
        <w:tc>
          <w:tcPr>
            <w:tcW w:w="5220" w:type="dxa"/>
            <w:vAlign w:val="center"/>
          </w:tcPr>
          <w:p w14:paraId="19C140AC" w14:textId="77777777" w:rsidR="008D5916" w:rsidRPr="00914C9B" w:rsidRDefault="008D5916" w:rsidP="008D5916">
            <w:pPr>
              <w:rPr>
                <w:b/>
              </w:rPr>
            </w:pPr>
            <w:r w:rsidRPr="00914C9B">
              <w:rPr>
                <w:b/>
              </w:rPr>
              <w:t>‘C4:4’</w:t>
            </w:r>
          </w:p>
        </w:tc>
        <w:tc>
          <w:tcPr>
            <w:tcW w:w="5665" w:type="dxa"/>
          </w:tcPr>
          <w:p w14:paraId="25DACE58" w14:textId="6F267286" w:rsidR="008D5916" w:rsidRPr="00C8069A" w:rsidRDefault="00112498" w:rsidP="008D5916">
            <w:r w:rsidRPr="00276418">
              <w:rPr>
                <w:b/>
              </w:rPr>
              <w:t>TI-84 Plus CE Python Only</w:t>
            </w:r>
            <w:r>
              <w:t xml:space="preserve"> - </w:t>
            </w:r>
            <w:r w:rsidR="008D5916" w:rsidRPr="00C8069A">
              <w:t>Pastes notes from octave 1 through octave 6</w:t>
            </w:r>
          </w:p>
          <w:p w14:paraId="562AC0DD" w14:textId="77777777" w:rsidR="008D5916" w:rsidRPr="00C8069A" w:rsidRDefault="008D5916" w:rsidP="008D5916">
            <w:r w:rsidRPr="00C8069A">
              <w:t xml:space="preserve">Pasting more than one note into the </w:t>
            </w:r>
            <w:proofErr w:type="spellStart"/>
            <w:r w:rsidRPr="00C8069A">
              <w:t>Music.play</w:t>
            </w:r>
            <w:proofErr w:type="spellEnd"/>
            <w:r w:rsidRPr="00C8069A">
              <w:t>() method requires the notes to be within a list. See the var=[note,] helper above.</w:t>
            </w:r>
          </w:p>
        </w:tc>
      </w:tr>
      <w:tr w:rsidR="008D5916" w14:paraId="00213B49" w14:textId="77777777" w:rsidTr="00730D30">
        <w:trPr>
          <w:trHeight w:val="324"/>
        </w:trPr>
        <w:tc>
          <w:tcPr>
            <w:tcW w:w="14390" w:type="dxa"/>
            <w:gridSpan w:val="3"/>
            <w:shd w:val="clear" w:color="auto" w:fill="0070C0"/>
            <w:vAlign w:val="center"/>
          </w:tcPr>
          <w:p w14:paraId="5145DC4C" w14:textId="3AAD8E31" w:rsidR="008D5916" w:rsidRPr="00730D30" w:rsidRDefault="008D5916" w:rsidP="00730D30">
            <w:pPr>
              <w:rPr>
                <w:rFonts w:ascii="Arial" w:hAnsi="Arial" w:cs="Arial"/>
                <w:color w:val="FFFFFF"/>
              </w:rPr>
            </w:pPr>
            <w:r w:rsidRPr="00B22B67">
              <w:rPr>
                <w:rFonts w:ascii="Arial" w:hAnsi="Arial" w:cs="Arial"/>
                <w:color w:val="FFFFFF"/>
              </w:rPr>
              <w:t>Audio</w:t>
            </w:r>
          </w:p>
        </w:tc>
      </w:tr>
      <w:tr w:rsidR="008D5916" w14:paraId="13D1C0A8" w14:textId="77777777" w:rsidTr="00112498">
        <w:tc>
          <w:tcPr>
            <w:tcW w:w="3505" w:type="dxa"/>
            <w:vAlign w:val="center"/>
          </w:tcPr>
          <w:p w14:paraId="12F58B1C" w14:textId="40FFD37F" w:rsidR="008D5916" w:rsidRPr="0049233F" w:rsidRDefault="008D5916" w:rsidP="008D5916">
            <w:pPr>
              <w:rPr>
                <w:highlight w:val="yellow"/>
              </w:rPr>
            </w:pPr>
            <w:r>
              <w:t xml:space="preserve">Import from </w:t>
            </w:r>
            <w:proofErr w:type="spellStart"/>
            <w:r>
              <w:t>microbit</w:t>
            </w:r>
            <w:proofErr w:type="spellEnd"/>
            <w:r>
              <w:t xml:space="preserve"> module</w:t>
            </w:r>
          </w:p>
        </w:tc>
        <w:tc>
          <w:tcPr>
            <w:tcW w:w="5220" w:type="dxa"/>
            <w:vAlign w:val="center"/>
          </w:tcPr>
          <w:p w14:paraId="70E67428" w14:textId="3B9AADA7" w:rsidR="008D5916" w:rsidRPr="00914C9B" w:rsidRDefault="008D5916" w:rsidP="008D5916">
            <w:pPr>
              <w:rPr>
                <w:b/>
              </w:rPr>
            </w:pPr>
            <w:r w:rsidRPr="00914C9B">
              <w:rPr>
                <w:b/>
              </w:rPr>
              <w:t xml:space="preserve">from </w:t>
            </w:r>
            <w:proofErr w:type="spellStart"/>
            <w:r w:rsidRPr="00914C9B">
              <w:rPr>
                <w:b/>
              </w:rPr>
              <w:t>mb_audio</w:t>
            </w:r>
            <w:proofErr w:type="spellEnd"/>
            <w:r w:rsidRPr="00914C9B">
              <w:rPr>
                <w:b/>
              </w:rPr>
              <w:t xml:space="preserve"> import *</w:t>
            </w:r>
          </w:p>
        </w:tc>
        <w:tc>
          <w:tcPr>
            <w:tcW w:w="5665" w:type="dxa"/>
          </w:tcPr>
          <w:p w14:paraId="54030B35" w14:textId="337C5403" w:rsidR="008D5916" w:rsidRDefault="00000070" w:rsidP="008D5916">
            <w:r w:rsidRPr="00276418">
              <w:rPr>
                <w:b/>
              </w:rPr>
              <w:t>TI-84 Plus CE Python Only</w:t>
            </w:r>
            <w:r>
              <w:t xml:space="preserve"> - </w:t>
            </w:r>
            <w:r w:rsidR="008D5916">
              <w:t>Enables audio and sounds methods.</w:t>
            </w:r>
          </w:p>
        </w:tc>
      </w:tr>
      <w:tr w:rsidR="008D5916" w14:paraId="6EA3D3A0" w14:textId="77777777" w:rsidTr="00112498">
        <w:tc>
          <w:tcPr>
            <w:tcW w:w="3505" w:type="dxa"/>
            <w:vAlign w:val="center"/>
          </w:tcPr>
          <w:p w14:paraId="15EC13AC" w14:textId="15C7FB00" w:rsidR="008D5916" w:rsidRPr="006A3C04" w:rsidRDefault="008D5916" w:rsidP="008D5916">
            <w:r w:rsidRPr="00486260">
              <w:t>.play(sound)</w:t>
            </w:r>
          </w:p>
        </w:tc>
        <w:tc>
          <w:tcPr>
            <w:tcW w:w="5220" w:type="dxa"/>
            <w:vAlign w:val="center"/>
          </w:tcPr>
          <w:p w14:paraId="1CBB7126" w14:textId="77777777" w:rsidR="008D5916" w:rsidRPr="00914C9B" w:rsidRDefault="008D5916" w:rsidP="008D5916">
            <w:pPr>
              <w:rPr>
                <w:b/>
              </w:rPr>
            </w:pPr>
            <w:proofErr w:type="spellStart"/>
            <w:r w:rsidRPr="00914C9B">
              <w:rPr>
                <w:b/>
              </w:rPr>
              <w:t>audio.play</w:t>
            </w:r>
            <w:proofErr w:type="spellEnd"/>
            <w:r w:rsidRPr="00914C9B">
              <w:rPr>
                <w:b/>
              </w:rPr>
              <w:t>(“</w:t>
            </w:r>
            <w:proofErr w:type="spellStart"/>
            <w:r w:rsidRPr="00914C9B">
              <w:rPr>
                <w:b/>
              </w:rPr>
              <w:t>Sound.GIGGLE</w:t>
            </w:r>
            <w:proofErr w:type="spellEnd"/>
            <w:r w:rsidRPr="00914C9B">
              <w:rPr>
                <w:b/>
              </w:rPr>
              <w:t>”)</w:t>
            </w:r>
          </w:p>
        </w:tc>
        <w:tc>
          <w:tcPr>
            <w:tcW w:w="5665" w:type="dxa"/>
          </w:tcPr>
          <w:p w14:paraId="5DF08178" w14:textId="77777777" w:rsidR="008D5916" w:rsidRDefault="008D5916" w:rsidP="008D5916">
            <w:pPr>
              <w:rPr>
                <w:b/>
              </w:rPr>
            </w:pPr>
            <w:r>
              <w:t>Plays either a built-in sound. Use the Sounds menu to select sound titles.</w:t>
            </w:r>
          </w:p>
        </w:tc>
      </w:tr>
      <w:tr w:rsidR="008D5916" w14:paraId="24BEBEAD" w14:textId="77777777" w:rsidTr="00112498">
        <w:tc>
          <w:tcPr>
            <w:tcW w:w="3505" w:type="dxa"/>
            <w:vAlign w:val="center"/>
          </w:tcPr>
          <w:p w14:paraId="1DFA84B5" w14:textId="33F4F5BC" w:rsidR="008D5916" w:rsidRPr="006A3C04" w:rsidRDefault="008D5916" w:rsidP="008D5916">
            <w:r w:rsidRPr="00486260">
              <w:t>.stop()</w:t>
            </w:r>
          </w:p>
        </w:tc>
        <w:tc>
          <w:tcPr>
            <w:tcW w:w="5220" w:type="dxa"/>
            <w:vAlign w:val="center"/>
          </w:tcPr>
          <w:p w14:paraId="2EC1D6AB" w14:textId="77777777" w:rsidR="008D5916" w:rsidRPr="00914C9B" w:rsidRDefault="008D5916" w:rsidP="008D5916">
            <w:pPr>
              <w:rPr>
                <w:b/>
              </w:rPr>
            </w:pPr>
            <w:proofErr w:type="spellStart"/>
            <w:r w:rsidRPr="00914C9B">
              <w:rPr>
                <w:b/>
              </w:rPr>
              <w:t>audio.stop</w:t>
            </w:r>
            <w:proofErr w:type="spellEnd"/>
            <w:r w:rsidRPr="00914C9B">
              <w:rPr>
                <w:b/>
              </w:rPr>
              <w:t>()</w:t>
            </w:r>
          </w:p>
        </w:tc>
        <w:tc>
          <w:tcPr>
            <w:tcW w:w="5665" w:type="dxa"/>
          </w:tcPr>
          <w:p w14:paraId="5D551976" w14:textId="77777777" w:rsidR="008D5916" w:rsidRPr="00140554" w:rsidRDefault="008D5916" w:rsidP="008D5916">
            <w:r w:rsidRPr="00140554">
              <w:t>Halts a sound in progress</w:t>
            </w:r>
          </w:p>
        </w:tc>
      </w:tr>
      <w:tr w:rsidR="008D5916" w14:paraId="3EF90CD3" w14:textId="77777777" w:rsidTr="00112498">
        <w:tc>
          <w:tcPr>
            <w:tcW w:w="3505" w:type="dxa"/>
            <w:vAlign w:val="center"/>
          </w:tcPr>
          <w:p w14:paraId="44A5C186" w14:textId="77777777" w:rsidR="008D5916" w:rsidRDefault="008D5916" w:rsidP="008D5916">
            <w:r w:rsidRPr="00486260">
              <w:t>Sounds</w:t>
            </w:r>
          </w:p>
        </w:tc>
        <w:tc>
          <w:tcPr>
            <w:tcW w:w="5220" w:type="dxa"/>
            <w:vAlign w:val="center"/>
          </w:tcPr>
          <w:p w14:paraId="25FE00E1" w14:textId="77777777" w:rsidR="008D5916" w:rsidRPr="00914C9B" w:rsidRDefault="008D5916" w:rsidP="008D5916">
            <w:pPr>
              <w:rPr>
                <w:b/>
              </w:rPr>
            </w:pPr>
            <w:r w:rsidRPr="00914C9B">
              <w:rPr>
                <w:b/>
              </w:rPr>
              <w:t>“</w:t>
            </w:r>
            <w:proofErr w:type="spellStart"/>
            <w:r w:rsidRPr="00914C9B">
              <w:rPr>
                <w:b/>
              </w:rPr>
              <w:t>Sound.GIGGLE</w:t>
            </w:r>
            <w:proofErr w:type="spellEnd"/>
            <w:r w:rsidRPr="00914C9B">
              <w:rPr>
                <w:b/>
              </w:rPr>
              <w:t>”</w:t>
            </w:r>
          </w:p>
        </w:tc>
        <w:tc>
          <w:tcPr>
            <w:tcW w:w="5665" w:type="dxa"/>
          </w:tcPr>
          <w:p w14:paraId="1C74915B" w14:textId="77777777" w:rsidR="008D5916" w:rsidRDefault="008D5916" w:rsidP="008D5916">
            <w:r>
              <w:t xml:space="preserve">Pastes built-in sound titles. To play a sound, use the </w:t>
            </w:r>
            <w:proofErr w:type="spellStart"/>
            <w:r>
              <w:t>audio.play</w:t>
            </w:r>
            <w:proofErr w:type="spellEnd"/>
            <w:r>
              <w:t>(</w:t>
            </w:r>
            <w:r w:rsidRPr="00E51166">
              <w:rPr>
                <w:color w:val="548DD4" w:themeColor="text2" w:themeTint="99"/>
              </w:rPr>
              <w:t>value</w:t>
            </w:r>
            <w:r>
              <w:t>) method.</w:t>
            </w:r>
          </w:p>
        </w:tc>
      </w:tr>
      <w:tr w:rsidR="008D5916" w14:paraId="7D97822B" w14:textId="77777777" w:rsidTr="00730D30">
        <w:trPr>
          <w:trHeight w:val="288"/>
        </w:trPr>
        <w:tc>
          <w:tcPr>
            <w:tcW w:w="14390" w:type="dxa"/>
            <w:gridSpan w:val="3"/>
            <w:shd w:val="clear" w:color="auto" w:fill="0070C0"/>
            <w:vAlign w:val="center"/>
          </w:tcPr>
          <w:p w14:paraId="0AAF2E7F" w14:textId="0A4C373F" w:rsidR="008D5916" w:rsidRPr="00730D30" w:rsidRDefault="008D5916" w:rsidP="00730D30">
            <w:pPr>
              <w:rPr>
                <w:rFonts w:ascii="Arial" w:hAnsi="Arial" w:cs="Arial"/>
                <w:color w:val="FFFFFF"/>
              </w:rPr>
            </w:pPr>
            <w:r w:rsidRPr="00B22B67">
              <w:rPr>
                <w:rFonts w:ascii="Arial" w:hAnsi="Arial" w:cs="Arial"/>
                <w:color w:val="FFFFFF"/>
              </w:rPr>
              <w:t>Microphone</w:t>
            </w:r>
          </w:p>
        </w:tc>
      </w:tr>
      <w:tr w:rsidR="008D5916" w14:paraId="0A22E9D5" w14:textId="77777777" w:rsidTr="00112498">
        <w:trPr>
          <w:trHeight w:val="333"/>
        </w:trPr>
        <w:tc>
          <w:tcPr>
            <w:tcW w:w="3505" w:type="dxa"/>
            <w:vAlign w:val="center"/>
          </w:tcPr>
          <w:p w14:paraId="1D110156" w14:textId="78714653" w:rsidR="008D5916" w:rsidRPr="0049233F" w:rsidRDefault="008D5916" w:rsidP="008D5916">
            <w:pPr>
              <w:rPr>
                <w:color w:val="548DD4" w:themeColor="text2" w:themeTint="99"/>
                <w:highlight w:val="yellow"/>
              </w:rPr>
            </w:pPr>
            <w:r>
              <w:t xml:space="preserve">Import from </w:t>
            </w:r>
            <w:proofErr w:type="spellStart"/>
            <w:r>
              <w:t>microbit</w:t>
            </w:r>
            <w:proofErr w:type="spellEnd"/>
            <w:r>
              <w:t xml:space="preserve"> module</w:t>
            </w:r>
          </w:p>
        </w:tc>
        <w:tc>
          <w:tcPr>
            <w:tcW w:w="5220" w:type="dxa"/>
            <w:vAlign w:val="center"/>
          </w:tcPr>
          <w:p w14:paraId="306CFB6D" w14:textId="550020FF" w:rsidR="008D5916" w:rsidRPr="00914C9B" w:rsidRDefault="008D5916" w:rsidP="008D5916">
            <w:pPr>
              <w:rPr>
                <w:b/>
              </w:rPr>
            </w:pPr>
            <w:r w:rsidRPr="00914C9B">
              <w:rPr>
                <w:b/>
              </w:rPr>
              <w:t xml:space="preserve">from </w:t>
            </w:r>
            <w:proofErr w:type="spellStart"/>
            <w:r w:rsidRPr="00914C9B">
              <w:rPr>
                <w:b/>
              </w:rPr>
              <w:t>mb_mic</w:t>
            </w:r>
            <w:proofErr w:type="spellEnd"/>
            <w:r w:rsidRPr="00914C9B">
              <w:rPr>
                <w:b/>
              </w:rPr>
              <w:t xml:space="preserve"> import *</w:t>
            </w:r>
          </w:p>
        </w:tc>
        <w:tc>
          <w:tcPr>
            <w:tcW w:w="5665" w:type="dxa"/>
          </w:tcPr>
          <w:p w14:paraId="5FF66238" w14:textId="474BB609" w:rsidR="008D5916" w:rsidRDefault="00000070" w:rsidP="008D5916">
            <w:pPr>
              <w:rPr>
                <w:b/>
              </w:rPr>
            </w:pPr>
            <w:r w:rsidRPr="00276418">
              <w:rPr>
                <w:b/>
              </w:rPr>
              <w:t>TI-84 Plus CE Python Only</w:t>
            </w:r>
            <w:r>
              <w:t xml:space="preserve"> - </w:t>
            </w:r>
            <w:r w:rsidR="008D5916">
              <w:t>Enables microphone and sound events methods.</w:t>
            </w:r>
          </w:p>
        </w:tc>
      </w:tr>
      <w:tr w:rsidR="008D5916" w14:paraId="78EE914F" w14:textId="77777777" w:rsidTr="00112498">
        <w:tc>
          <w:tcPr>
            <w:tcW w:w="3505" w:type="dxa"/>
            <w:vAlign w:val="center"/>
          </w:tcPr>
          <w:p w14:paraId="3869A920" w14:textId="77777777" w:rsidR="008D5916" w:rsidRPr="0049233F" w:rsidRDefault="008D5916" w:rsidP="008D5916">
            <w:pPr>
              <w:rPr>
                <w:b/>
                <w:highlight w:val="yellow"/>
              </w:rPr>
            </w:pPr>
            <w:r w:rsidRPr="00486260">
              <w:rPr>
                <w:color w:val="548DD4" w:themeColor="text2" w:themeTint="99"/>
              </w:rPr>
              <w:t>var</w:t>
            </w:r>
            <w:r w:rsidRPr="00486260">
              <w:t>=.</w:t>
            </w:r>
            <w:proofErr w:type="spellStart"/>
            <w:r w:rsidRPr="00486260">
              <w:t>sound_level</w:t>
            </w:r>
            <w:proofErr w:type="spellEnd"/>
            <w:r w:rsidRPr="00486260">
              <w:t>()</w:t>
            </w:r>
          </w:p>
        </w:tc>
        <w:tc>
          <w:tcPr>
            <w:tcW w:w="5220" w:type="dxa"/>
            <w:vAlign w:val="center"/>
          </w:tcPr>
          <w:p w14:paraId="488A140E" w14:textId="609FA579" w:rsidR="008D5916" w:rsidRPr="00914C9B" w:rsidRDefault="008D5916" w:rsidP="008D5916">
            <w:pPr>
              <w:rPr>
                <w:b/>
              </w:rPr>
            </w:pPr>
            <w:proofErr w:type="spellStart"/>
            <w:r w:rsidRPr="00914C9B">
              <w:rPr>
                <w:b/>
              </w:rPr>
              <w:t>i</w:t>
            </w:r>
            <w:proofErr w:type="spellEnd"/>
            <w:r w:rsidRPr="00914C9B">
              <w:rPr>
                <w:b/>
              </w:rPr>
              <w:t>=</w:t>
            </w:r>
            <w:proofErr w:type="spellStart"/>
            <w:r w:rsidRPr="00914C9B">
              <w:rPr>
                <w:b/>
              </w:rPr>
              <w:t>microphone.sound_level</w:t>
            </w:r>
            <w:proofErr w:type="spellEnd"/>
            <w:r w:rsidRPr="00914C9B">
              <w:rPr>
                <w:b/>
              </w:rPr>
              <w:t>()</w:t>
            </w:r>
          </w:p>
        </w:tc>
        <w:tc>
          <w:tcPr>
            <w:tcW w:w="5665" w:type="dxa"/>
          </w:tcPr>
          <w:p w14:paraId="74303859" w14:textId="41552B77" w:rsidR="008D5916" w:rsidRPr="001223DD" w:rsidRDefault="008D5916" w:rsidP="008D5916">
            <w:r w:rsidRPr="001223DD">
              <w:t>Measures the present sound intensity in</w:t>
            </w:r>
            <w:r>
              <w:t xml:space="preserve"> a</w:t>
            </w:r>
            <w:r w:rsidRPr="001223DD">
              <w:t xml:space="preserve"> range </w:t>
            </w:r>
            <w:r>
              <w:t>from</w:t>
            </w:r>
            <w:r w:rsidRPr="001223DD">
              <w:t xml:space="preserve"> 0 (quiet) to 255 (loud)</w:t>
            </w:r>
            <w:r>
              <w:t>.</w:t>
            </w:r>
          </w:p>
        </w:tc>
      </w:tr>
      <w:tr w:rsidR="008D5916" w14:paraId="29976B9A" w14:textId="77777777" w:rsidTr="00112498">
        <w:tc>
          <w:tcPr>
            <w:tcW w:w="3505" w:type="dxa"/>
            <w:vAlign w:val="center"/>
          </w:tcPr>
          <w:p w14:paraId="734981F3" w14:textId="77777777" w:rsidR="008D5916" w:rsidRPr="0049233F" w:rsidRDefault="008D5916" w:rsidP="008D5916">
            <w:pPr>
              <w:rPr>
                <w:highlight w:val="yellow"/>
              </w:rPr>
            </w:pPr>
            <w:r w:rsidRPr="00486260">
              <w:rPr>
                <w:color w:val="548DD4" w:themeColor="text2" w:themeTint="99"/>
              </w:rPr>
              <w:t>var</w:t>
            </w:r>
            <w:r w:rsidRPr="00486260">
              <w:t>=.</w:t>
            </w:r>
            <w:proofErr w:type="spellStart"/>
            <w:r w:rsidRPr="00486260">
              <w:t>current_event</w:t>
            </w:r>
            <w:proofErr w:type="spellEnd"/>
            <w:r w:rsidRPr="00486260">
              <w:t>()</w:t>
            </w:r>
          </w:p>
        </w:tc>
        <w:tc>
          <w:tcPr>
            <w:tcW w:w="5220" w:type="dxa"/>
            <w:vAlign w:val="center"/>
          </w:tcPr>
          <w:p w14:paraId="660B4A06" w14:textId="72E74632" w:rsidR="008D5916" w:rsidRPr="00914C9B" w:rsidRDefault="008D5916" w:rsidP="008D5916">
            <w:pPr>
              <w:rPr>
                <w:b/>
              </w:rPr>
            </w:pPr>
            <w:r w:rsidRPr="00914C9B">
              <w:rPr>
                <w:b/>
              </w:rPr>
              <w:t>event=</w:t>
            </w:r>
            <w:proofErr w:type="spellStart"/>
            <w:r w:rsidRPr="00914C9B">
              <w:rPr>
                <w:b/>
              </w:rPr>
              <w:t>microphone.current_event</w:t>
            </w:r>
            <w:proofErr w:type="spellEnd"/>
            <w:r w:rsidRPr="00914C9B">
              <w:rPr>
                <w:b/>
              </w:rPr>
              <w:t>(</w:t>
            </w:r>
            <w:proofErr w:type="spellStart"/>
            <w:r w:rsidRPr="00914C9B">
              <w:rPr>
                <w:b/>
              </w:rPr>
              <w:t>SoundEvent.LOUD</w:t>
            </w:r>
            <w:proofErr w:type="spellEnd"/>
            <w:r w:rsidRPr="00914C9B">
              <w:rPr>
                <w:b/>
              </w:rPr>
              <w:t>)</w:t>
            </w:r>
          </w:p>
        </w:tc>
        <w:tc>
          <w:tcPr>
            <w:tcW w:w="5665" w:type="dxa"/>
          </w:tcPr>
          <w:p w14:paraId="5A23C708" w14:textId="77777777" w:rsidR="008D5916" w:rsidRPr="008357F0" w:rsidRDefault="008D5916" w:rsidP="008D5916">
            <w:r>
              <w:t xml:space="preserve">Returns the named </w:t>
            </w:r>
            <w:proofErr w:type="spellStart"/>
            <w:r>
              <w:t>SoundEvent</w:t>
            </w:r>
            <w:proofErr w:type="spellEnd"/>
            <w:r>
              <w:t xml:space="preserve"> at the moment of execution.</w:t>
            </w:r>
          </w:p>
        </w:tc>
      </w:tr>
      <w:tr w:rsidR="008D5916" w14:paraId="150FBB6B" w14:textId="77777777" w:rsidTr="00112498">
        <w:tc>
          <w:tcPr>
            <w:tcW w:w="3505" w:type="dxa"/>
            <w:vAlign w:val="center"/>
          </w:tcPr>
          <w:p w14:paraId="3107C9CA" w14:textId="5783F2C1" w:rsidR="008D5916" w:rsidRPr="0049233F" w:rsidRDefault="008D5916" w:rsidP="008D5916">
            <w:pPr>
              <w:rPr>
                <w:highlight w:val="yellow"/>
              </w:rPr>
            </w:pPr>
            <w:r w:rsidRPr="00486260">
              <w:t>.</w:t>
            </w:r>
            <w:proofErr w:type="spellStart"/>
            <w:r w:rsidRPr="00486260">
              <w:t>is_event</w:t>
            </w:r>
            <w:proofErr w:type="spellEnd"/>
            <w:r w:rsidRPr="00486260">
              <w:t>(</w:t>
            </w:r>
            <w:proofErr w:type="spellStart"/>
            <w:r w:rsidRPr="00486260">
              <w:rPr>
                <w:color w:val="548DD4" w:themeColor="text2" w:themeTint="99"/>
              </w:rPr>
              <w:t>SoundEvent</w:t>
            </w:r>
            <w:proofErr w:type="spellEnd"/>
            <w:r w:rsidRPr="00486260">
              <w:t>)</w:t>
            </w:r>
          </w:p>
        </w:tc>
        <w:tc>
          <w:tcPr>
            <w:tcW w:w="5220" w:type="dxa"/>
            <w:vAlign w:val="center"/>
          </w:tcPr>
          <w:p w14:paraId="12D511DE" w14:textId="77777777" w:rsidR="008D5916" w:rsidRPr="00914C9B" w:rsidRDefault="008D5916" w:rsidP="008D5916">
            <w:pPr>
              <w:rPr>
                <w:b/>
              </w:rPr>
            </w:pPr>
            <w:proofErr w:type="spellStart"/>
            <w:r w:rsidRPr="00914C9B">
              <w:rPr>
                <w:b/>
              </w:rPr>
              <w:t>microphone.is_event</w:t>
            </w:r>
            <w:proofErr w:type="spellEnd"/>
            <w:r w:rsidRPr="00914C9B">
              <w:rPr>
                <w:b/>
              </w:rPr>
              <w:t>(</w:t>
            </w:r>
            <w:proofErr w:type="spellStart"/>
            <w:r w:rsidRPr="00914C9B">
              <w:rPr>
                <w:b/>
              </w:rPr>
              <w:t>SoundEvent.LOUD</w:t>
            </w:r>
            <w:proofErr w:type="spellEnd"/>
            <w:r w:rsidRPr="00914C9B">
              <w:rPr>
                <w:b/>
              </w:rPr>
              <w:t>)</w:t>
            </w:r>
          </w:p>
        </w:tc>
        <w:tc>
          <w:tcPr>
            <w:tcW w:w="5665" w:type="dxa"/>
          </w:tcPr>
          <w:p w14:paraId="336ABE8E" w14:textId="77777777" w:rsidR="008D5916" w:rsidRDefault="008D5916" w:rsidP="008D5916">
            <w:r>
              <w:t xml:space="preserve">Returns True if the microphone detects a sound pressure greater than </w:t>
            </w:r>
            <w:proofErr w:type="spellStart"/>
            <w:r>
              <w:t>SoundEvent.LOUD</w:t>
            </w:r>
            <w:proofErr w:type="spellEnd"/>
            <w:r>
              <w:t xml:space="preserve">. The sound pressure of the </w:t>
            </w:r>
            <w:proofErr w:type="spellStart"/>
            <w:r>
              <w:t>SoundEvent</w:t>
            </w:r>
            <w:proofErr w:type="spellEnd"/>
            <w:r>
              <w:t xml:space="preserve"> is set using the </w:t>
            </w:r>
            <w:proofErr w:type="spellStart"/>
            <w:r>
              <w:t>microphone.set_threshold</w:t>
            </w:r>
            <w:proofErr w:type="spellEnd"/>
            <w:r>
              <w:t xml:space="preserve">() method. This method polls the microphone when executed. To catch a </w:t>
            </w:r>
            <w:proofErr w:type="gramStart"/>
            <w:r>
              <w:t>fast transient</w:t>
            </w:r>
            <w:proofErr w:type="gramEnd"/>
            <w:r>
              <w:t xml:space="preserve"> event, use the </w:t>
            </w:r>
            <w:proofErr w:type="spellStart"/>
            <w:r>
              <w:t>microphone.was_event</w:t>
            </w:r>
            <w:proofErr w:type="spellEnd"/>
            <w:r>
              <w:t>() method.</w:t>
            </w:r>
          </w:p>
          <w:p w14:paraId="72E67BA7" w14:textId="77777777" w:rsidR="00000070" w:rsidRDefault="00000070" w:rsidP="008D5916"/>
          <w:p w14:paraId="131B3011" w14:textId="211D0F73" w:rsidR="00000070" w:rsidRPr="008357F0" w:rsidRDefault="00000070" w:rsidP="008D5916"/>
        </w:tc>
      </w:tr>
      <w:tr w:rsidR="008D5916" w14:paraId="13193EED" w14:textId="77777777" w:rsidTr="00112498">
        <w:tc>
          <w:tcPr>
            <w:tcW w:w="3505" w:type="dxa"/>
            <w:vAlign w:val="center"/>
          </w:tcPr>
          <w:p w14:paraId="1795B70A" w14:textId="7C04BE8F" w:rsidR="008D5916" w:rsidRPr="0049233F" w:rsidRDefault="008D5916" w:rsidP="008D5916">
            <w:pPr>
              <w:rPr>
                <w:highlight w:val="yellow"/>
              </w:rPr>
            </w:pPr>
            <w:r w:rsidRPr="00486260">
              <w:t>.</w:t>
            </w:r>
            <w:proofErr w:type="spellStart"/>
            <w:r w:rsidRPr="00486260">
              <w:t>was_event</w:t>
            </w:r>
            <w:proofErr w:type="spellEnd"/>
            <w:r w:rsidRPr="00486260">
              <w:t>(</w:t>
            </w:r>
            <w:proofErr w:type="spellStart"/>
            <w:r w:rsidRPr="00486260">
              <w:rPr>
                <w:color w:val="548DD4" w:themeColor="text2" w:themeTint="99"/>
              </w:rPr>
              <w:t>SoundEvent</w:t>
            </w:r>
            <w:r w:rsidRPr="00486260">
              <w:t>,</w:t>
            </w:r>
            <w:r w:rsidRPr="00486260">
              <w:rPr>
                <w:color w:val="548DD4" w:themeColor="text2" w:themeTint="99"/>
              </w:rPr>
              <w:t>value</w:t>
            </w:r>
            <w:proofErr w:type="spellEnd"/>
            <w:r w:rsidRPr="00486260">
              <w:t>)</w:t>
            </w:r>
          </w:p>
        </w:tc>
        <w:tc>
          <w:tcPr>
            <w:tcW w:w="5220" w:type="dxa"/>
            <w:vAlign w:val="center"/>
          </w:tcPr>
          <w:p w14:paraId="659BB2D4" w14:textId="77777777" w:rsidR="008D5916" w:rsidRPr="00914C9B" w:rsidRDefault="008D5916" w:rsidP="008D5916">
            <w:pPr>
              <w:rPr>
                <w:b/>
              </w:rPr>
            </w:pPr>
            <w:proofErr w:type="spellStart"/>
            <w:r w:rsidRPr="00914C9B">
              <w:rPr>
                <w:b/>
              </w:rPr>
              <w:t>microphone.was_event</w:t>
            </w:r>
            <w:proofErr w:type="spellEnd"/>
            <w:r w:rsidRPr="00914C9B">
              <w:rPr>
                <w:b/>
              </w:rPr>
              <w:t>(</w:t>
            </w:r>
            <w:proofErr w:type="spellStart"/>
            <w:r w:rsidRPr="00914C9B">
              <w:rPr>
                <w:b/>
              </w:rPr>
              <w:t>SoundEvent</w:t>
            </w:r>
            <w:proofErr w:type="spellEnd"/>
          </w:p>
          <w:p w14:paraId="212851B3" w14:textId="77777777" w:rsidR="008D5916" w:rsidRPr="00914C9B" w:rsidRDefault="008D5916" w:rsidP="008D5916">
            <w:pPr>
              <w:rPr>
                <w:b/>
              </w:rPr>
            </w:pPr>
            <w:r w:rsidRPr="00914C9B">
              <w:rPr>
                <w:b/>
              </w:rPr>
              <w:t>.LOUD)</w:t>
            </w:r>
          </w:p>
        </w:tc>
        <w:tc>
          <w:tcPr>
            <w:tcW w:w="5665" w:type="dxa"/>
          </w:tcPr>
          <w:p w14:paraId="22D2FBF9" w14:textId="3AEAFD98" w:rsidR="008D5916" w:rsidRPr="008357F0" w:rsidRDefault="008D5916" w:rsidP="008D5916">
            <w:r>
              <w:t xml:space="preserve">Returns True if the microphone detects a sound pressure greater than </w:t>
            </w:r>
            <w:proofErr w:type="spellStart"/>
            <w:r>
              <w:t>SoundEvent.LOUD</w:t>
            </w:r>
            <w:proofErr w:type="spellEnd"/>
            <w:r>
              <w:t xml:space="preserve">. The sound pressure of the </w:t>
            </w:r>
            <w:proofErr w:type="spellStart"/>
            <w:r>
              <w:t>SoundEvent</w:t>
            </w:r>
            <w:proofErr w:type="spellEnd"/>
            <w:r>
              <w:t xml:space="preserve"> can be set using the </w:t>
            </w:r>
            <w:proofErr w:type="spellStart"/>
            <w:r>
              <w:t>microphone.set_threshold</w:t>
            </w:r>
            <w:proofErr w:type="spellEnd"/>
            <w:r>
              <w:t xml:space="preserve">() method. This method runs in the background, and the event is cleared once the method is called. For immediate polling, use the </w:t>
            </w:r>
            <w:proofErr w:type="spellStart"/>
            <w:r>
              <w:t>microphone.is_event</w:t>
            </w:r>
            <w:proofErr w:type="spellEnd"/>
            <w:r>
              <w:t>() method.</w:t>
            </w:r>
          </w:p>
        </w:tc>
      </w:tr>
      <w:tr w:rsidR="008D5916" w14:paraId="1A73714D" w14:textId="77777777" w:rsidTr="00112498">
        <w:tc>
          <w:tcPr>
            <w:tcW w:w="3505" w:type="dxa"/>
            <w:vAlign w:val="center"/>
          </w:tcPr>
          <w:p w14:paraId="4A8FB7CE" w14:textId="5D0F7C18" w:rsidR="008D5916" w:rsidRPr="0049233F" w:rsidRDefault="008D5916" w:rsidP="008D5916">
            <w:pPr>
              <w:rPr>
                <w:highlight w:val="yellow"/>
              </w:rPr>
            </w:pPr>
            <w:r w:rsidRPr="00486260">
              <w:t>.</w:t>
            </w:r>
            <w:proofErr w:type="spellStart"/>
            <w:r w:rsidRPr="00486260">
              <w:t>set_threshold</w:t>
            </w:r>
            <w:proofErr w:type="spellEnd"/>
            <w:r w:rsidRPr="00486260">
              <w:t>(</w:t>
            </w:r>
            <w:proofErr w:type="spellStart"/>
            <w:r w:rsidRPr="00486260">
              <w:rPr>
                <w:color w:val="548DD4" w:themeColor="text2" w:themeTint="99"/>
              </w:rPr>
              <w:t>SoundEvent</w:t>
            </w:r>
            <w:r w:rsidRPr="00486260">
              <w:t>,</w:t>
            </w:r>
            <w:r w:rsidRPr="00486260">
              <w:rPr>
                <w:color w:val="548DD4" w:themeColor="text2" w:themeTint="99"/>
              </w:rPr>
              <w:t>value</w:t>
            </w:r>
            <w:proofErr w:type="spellEnd"/>
            <w:r w:rsidRPr="00486260">
              <w:t>)</w:t>
            </w:r>
          </w:p>
        </w:tc>
        <w:tc>
          <w:tcPr>
            <w:tcW w:w="5220" w:type="dxa"/>
            <w:vAlign w:val="center"/>
          </w:tcPr>
          <w:p w14:paraId="068B2C09" w14:textId="77777777" w:rsidR="008D5916" w:rsidRPr="00914C9B" w:rsidRDefault="008D5916" w:rsidP="008D5916">
            <w:pPr>
              <w:rPr>
                <w:b/>
              </w:rPr>
            </w:pPr>
            <w:proofErr w:type="spellStart"/>
            <w:r w:rsidRPr="00914C9B">
              <w:rPr>
                <w:b/>
              </w:rPr>
              <w:t>microphone.set_threshold</w:t>
            </w:r>
            <w:proofErr w:type="spellEnd"/>
            <w:r w:rsidRPr="00914C9B">
              <w:rPr>
                <w:b/>
              </w:rPr>
              <w:t>(</w:t>
            </w:r>
          </w:p>
          <w:p w14:paraId="242512B6" w14:textId="77777777" w:rsidR="008D5916" w:rsidRPr="00914C9B" w:rsidRDefault="008D5916" w:rsidP="008D5916">
            <w:pPr>
              <w:rPr>
                <w:b/>
              </w:rPr>
            </w:pPr>
            <w:proofErr w:type="spellStart"/>
            <w:r w:rsidRPr="00914C9B">
              <w:rPr>
                <w:b/>
              </w:rPr>
              <w:t>SoundEvent.LOUD</w:t>
            </w:r>
            <w:proofErr w:type="spellEnd"/>
            <w:r w:rsidRPr="00914C9B">
              <w:rPr>
                <w:b/>
              </w:rPr>
              <w:t>, 128)</w:t>
            </w:r>
          </w:p>
        </w:tc>
        <w:tc>
          <w:tcPr>
            <w:tcW w:w="5665" w:type="dxa"/>
          </w:tcPr>
          <w:p w14:paraId="3D4BA7DC" w14:textId="77777777" w:rsidR="008D5916" w:rsidRPr="008357F0" w:rsidRDefault="008D5916" w:rsidP="008D5916">
            <w:r>
              <w:t xml:space="preserve">Sets a </w:t>
            </w:r>
            <w:proofErr w:type="spellStart"/>
            <w:r>
              <w:t>SoundEvent</w:t>
            </w:r>
            <w:proofErr w:type="spellEnd"/>
            <w:r>
              <w:t xml:space="preserve"> threshold from 0 (silent) to 255 (loud) This is useful when using the </w:t>
            </w:r>
            <w:proofErr w:type="spellStart"/>
            <w:r>
              <w:t>microphone.current_event</w:t>
            </w:r>
            <w:proofErr w:type="spellEnd"/>
            <w:r>
              <w:t xml:space="preserve">() or the </w:t>
            </w:r>
            <w:proofErr w:type="spellStart"/>
            <w:r>
              <w:t>microphone.is_event</w:t>
            </w:r>
            <w:proofErr w:type="spellEnd"/>
            <w:r>
              <w:t>()</w:t>
            </w:r>
          </w:p>
        </w:tc>
      </w:tr>
      <w:tr w:rsidR="008D5916" w14:paraId="7B8EE770" w14:textId="77777777" w:rsidTr="00112498">
        <w:tc>
          <w:tcPr>
            <w:tcW w:w="3505" w:type="dxa"/>
            <w:vAlign w:val="center"/>
          </w:tcPr>
          <w:p w14:paraId="59CE4A4C" w14:textId="77777777" w:rsidR="008D5916" w:rsidRPr="0049233F" w:rsidRDefault="008D5916" w:rsidP="008D5916">
            <w:pPr>
              <w:rPr>
                <w:highlight w:val="yellow"/>
              </w:rPr>
            </w:pPr>
            <w:proofErr w:type="spellStart"/>
            <w:r w:rsidRPr="00486260">
              <w:t>SoundEvent</w:t>
            </w:r>
            <w:proofErr w:type="spellEnd"/>
          </w:p>
        </w:tc>
        <w:tc>
          <w:tcPr>
            <w:tcW w:w="5220" w:type="dxa"/>
            <w:vAlign w:val="center"/>
          </w:tcPr>
          <w:p w14:paraId="5A052FB5" w14:textId="76F9CA1E" w:rsidR="008D5916" w:rsidRPr="00914C9B" w:rsidRDefault="008D5916" w:rsidP="008D5916">
            <w:pPr>
              <w:rPr>
                <w:b/>
              </w:rPr>
            </w:pPr>
            <w:proofErr w:type="spellStart"/>
            <w:r w:rsidRPr="00914C9B">
              <w:rPr>
                <w:b/>
              </w:rPr>
              <w:t>SoundEvent.LOUD</w:t>
            </w:r>
            <w:proofErr w:type="spellEnd"/>
            <w:r>
              <w:rPr>
                <w:b/>
              </w:rPr>
              <w:t xml:space="preserve"> / QUIET</w:t>
            </w:r>
          </w:p>
        </w:tc>
        <w:tc>
          <w:tcPr>
            <w:tcW w:w="5665" w:type="dxa"/>
          </w:tcPr>
          <w:p w14:paraId="14041463" w14:textId="7E86E826" w:rsidR="008D5916" w:rsidRPr="008357F0" w:rsidRDefault="008D5916" w:rsidP="008D5916">
            <w:r>
              <w:t>Pastes the event name into an editable method.</w:t>
            </w:r>
          </w:p>
        </w:tc>
      </w:tr>
      <w:tr w:rsidR="008D5916" w14:paraId="5D7CD5E2" w14:textId="77777777" w:rsidTr="00730D30">
        <w:trPr>
          <w:trHeight w:val="306"/>
        </w:trPr>
        <w:tc>
          <w:tcPr>
            <w:tcW w:w="14390" w:type="dxa"/>
            <w:gridSpan w:val="3"/>
            <w:shd w:val="clear" w:color="auto" w:fill="0070C0"/>
            <w:vAlign w:val="center"/>
          </w:tcPr>
          <w:p w14:paraId="690E1D09" w14:textId="4F550E5A" w:rsidR="008D5916" w:rsidRPr="00730D30" w:rsidRDefault="008D5916" w:rsidP="00730D30">
            <w:pPr>
              <w:rPr>
                <w:rFonts w:ascii="Arial" w:hAnsi="Arial" w:cs="Arial"/>
                <w:color w:val="FFFFFF"/>
              </w:rPr>
            </w:pPr>
            <w:r w:rsidRPr="00B22B67">
              <w:rPr>
                <w:rFonts w:ascii="Arial" w:hAnsi="Arial" w:cs="Arial"/>
                <w:color w:val="FFFFFF"/>
              </w:rPr>
              <w:t>Buttons and Touch</w:t>
            </w:r>
          </w:p>
        </w:tc>
      </w:tr>
      <w:tr w:rsidR="008D5916" w14:paraId="2516E0BE" w14:textId="77777777" w:rsidTr="00112498">
        <w:tc>
          <w:tcPr>
            <w:tcW w:w="3505" w:type="dxa"/>
            <w:vAlign w:val="center"/>
          </w:tcPr>
          <w:p w14:paraId="40FBFE8F" w14:textId="79B898A2" w:rsidR="008D5916" w:rsidRPr="00B275BC" w:rsidRDefault="008D5916" w:rsidP="008D5916">
            <w:r>
              <w:t xml:space="preserve">Import from </w:t>
            </w:r>
            <w:proofErr w:type="spellStart"/>
            <w:r>
              <w:t>microbit</w:t>
            </w:r>
            <w:proofErr w:type="spellEnd"/>
            <w:r>
              <w:t xml:space="preserve"> module</w:t>
            </w:r>
          </w:p>
        </w:tc>
        <w:tc>
          <w:tcPr>
            <w:tcW w:w="5220" w:type="dxa"/>
            <w:vAlign w:val="center"/>
          </w:tcPr>
          <w:p w14:paraId="1E618ADE" w14:textId="479F821E" w:rsidR="008D5916" w:rsidRPr="00914C9B" w:rsidRDefault="008D5916" w:rsidP="008D5916">
            <w:pPr>
              <w:rPr>
                <w:b/>
              </w:rPr>
            </w:pPr>
            <w:r w:rsidRPr="00914C9B">
              <w:rPr>
                <w:b/>
              </w:rPr>
              <w:t xml:space="preserve">from </w:t>
            </w:r>
            <w:proofErr w:type="spellStart"/>
            <w:r w:rsidRPr="00914C9B">
              <w:rPr>
                <w:b/>
              </w:rPr>
              <w:t>mb_butns</w:t>
            </w:r>
            <w:proofErr w:type="spellEnd"/>
            <w:r w:rsidRPr="00914C9B">
              <w:rPr>
                <w:b/>
              </w:rPr>
              <w:t xml:space="preserve"> import *</w:t>
            </w:r>
          </w:p>
        </w:tc>
        <w:tc>
          <w:tcPr>
            <w:tcW w:w="5665" w:type="dxa"/>
          </w:tcPr>
          <w:p w14:paraId="1F19351A" w14:textId="3DFEE7EB" w:rsidR="008D5916" w:rsidRDefault="00000070" w:rsidP="008D5916">
            <w:r w:rsidRPr="00276418">
              <w:rPr>
                <w:b/>
              </w:rPr>
              <w:t>TI-84 Plus CE Python Only</w:t>
            </w:r>
            <w:r>
              <w:t xml:space="preserve"> - </w:t>
            </w:r>
            <w:r w:rsidR="008D5916">
              <w:t>Enables buttons and touch methods.</w:t>
            </w:r>
          </w:p>
        </w:tc>
      </w:tr>
      <w:tr w:rsidR="008D5916" w14:paraId="446C92BE" w14:textId="77777777" w:rsidTr="00112498">
        <w:tc>
          <w:tcPr>
            <w:tcW w:w="3505" w:type="dxa"/>
            <w:vAlign w:val="center"/>
          </w:tcPr>
          <w:p w14:paraId="1926235C" w14:textId="77777777" w:rsidR="008D5916" w:rsidRPr="00B275BC" w:rsidRDefault="008D5916" w:rsidP="008D5916">
            <w:proofErr w:type="spellStart"/>
            <w:r w:rsidRPr="00B275BC">
              <w:t>button_a.is_pressed</w:t>
            </w:r>
            <w:proofErr w:type="spellEnd"/>
            <w:r w:rsidRPr="00B275BC">
              <w:t>()</w:t>
            </w:r>
          </w:p>
        </w:tc>
        <w:tc>
          <w:tcPr>
            <w:tcW w:w="5220" w:type="dxa"/>
            <w:vAlign w:val="center"/>
          </w:tcPr>
          <w:p w14:paraId="6727353F" w14:textId="77777777" w:rsidR="008D5916" w:rsidRPr="00914C9B" w:rsidRDefault="008D5916" w:rsidP="008D5916">
            <w:pPr>
              <w:rPr>
                <w:b/>
              </w:rPr>
            </w:pPr>
            <w:r w:rsidRPr="00914C9B">
              <w:rPr>
                <w:b/>
              </w:rPr>
              <w:t xml:space="preserve">while not </w:t>
            </w:r>
            <w:proofErr w:type="spellStart"/>
            <w:r w:rsidRPr="00914C9B">
              <w:rPr>
                <w:b/>
              </w:rPr>
              <w:t>button_a.is_pressed</w:t>
            </w:r>
            <w:proofErr w:type="spellEnd"/>
            <w:r w:rsidRPr="00914C9B">
              <w:rPr>
                <w:b/>
              </w:rPr>
              <w:t>():</w:t>
            </w:r>
          </w:p>
          <w:p w14:paraId="66328DE6" w14:textId="77777777" w:rsidR="008D5916" w:rsidRPr="00914C9B" w:rsidRDefault="008D5916" w:rsidP="008D5916">
            <w:pPr>
              <w:rPr>
                <w:b/>
              </w:rPr>
            </w:pPr>
            <w:r w:rsidRPr="00914C9B">
              <w:rPr>
                <w:b/>
              </w:rPr>
              <w:t xml:space="preserve">  statements</w:t>
            </w:r>
          </w:p>
        </w:tc>
        <w:tc>
          <w:tcPr>
            <w:tcW w:w="5665" w:type="dxa"/>
          </w:tcPr>
          <w:p w14:paraId="3C7A8C7E" w14:textId="77777777" w:rsidR="008D5916" w:rsidRPr="008357F0" w:rsidRDefault="008D5916" w:rsidP="008D5916">
            <w:r>
              <w:t xml:space="preserve">Returns True when the button is pressed; otherwise, False. This method is often used in place of a </w:t>
            </w:r>
            <w:proofErr w:type="spellStart"/>
            <w:r>
              <w:t>boolean</w:t>
            </w:r>
            <w:proofErr w:type="spellEnd"/>
            <w:r>
              <w:t xml:space="preserve"> conditional, where hardware is used to change program flow. The .</w:t>
            </w:r>
            <w:proofErr w:type="spellStart"/>
            <w:r>
              <w:t>is_pressed</w:t>
            </w:r>
            <w:proofErr w:type="spellEnd"/>
            <w:r>
              <w:t>() method polls the button and returns the current state of the button.</w:t>
            </w:r>
          </w:p>
        </w:tc>
      </w:tr>
      <w:tr w:rsidR="008D5916" w14:paraId="7CFAA095" w14:textId="77777777" w:rsidTr="00112498">
        <w:tc>
          <w:tcPr>
            <w:tcW w:w="3505" w:type="dxa"/>
            <w:vAlign w:val="center"/>
          </w:tcPr>
          <w:p w14:paraId="14465C1E" w14:textId="77777777" w:rsidR="008D5916" w:rsidRPr="00B275BC" w:rsidRDefault="008D5916" w:rsidP="008D5916">
            <w:proofErr w:type="spellStart"/>
            <w:r w:rsidRPr="00B275BC">
              <w:t>button_a.was_pressed</w:t>
            </w:r>
            <w:proofErr w:type="spellEnd"/>
            <w:r w:rsidRPr="00B275BC">
              <w:t>()</w:t>
            </w:r>
          </w:p>
        </w:tc>
        <w:tc>
          <w:tcPr>
            <w:tcW w:w="5220" w:type="dxa"/>
            <w:vAlign w:val="center"/>
          </w:tcPr>
          <w:p w14:paraId="6A489D3F" w14:textId="77777777" w:rsidR="008D5916" w:rsidRPr="00914C9B" w:rsidRDefault="008D5916" w:rsidP="008D5916">
            <w:pPr>
              <w:rPr>
                <w:b/>
              </w:rPr>
            </w:pPr>
            <w:r w:rsidRPr="00914C9B">
              <w:rPr>
                <w:b/>
              </w:rPr>
              <w:t xml:space="preserve">if </w:t>
            </w:r>
            <w:proofErr w:type="spellStart"/>
            <w:r w:rsidRPr="00914C9B">
              <w:rPr>
                <w:b/>
              </w:rPr>
              <w:t>button_a.was_pressed</w:t>
            </w:r>
            <w:proofErr w:type="spellEnd"/>
            <w:r w:rsidRPr="00914C9B">
              <w:rPr>
                <w:b/>
              </w:rPr>
              <w:t>():</w:t>
            </w:r>
          </w:p>
          <w:p w14:paraId="7EC57C7C" w14:textId="77777777" w:rsidR="008D5916" w:rsidRPr="00914C9B" w:rsidRDefault="008D5916" w:rsidP="008D5916">
            <w:pPr>
              <w:rPr>
                <w:b/>
              </w:rPr>
            </w:pPr>
            <w:r w:rsidRPr="00914C9B">
              <w:rPr>
                <w:b/>
              </w:rPr>
              <w:t xml:space="preserve">  statements</w:t>
            </w:r>
          </w:p>
        </w:tc>
        <w:tc>
          <w:tcPr>
            <w:tcW w:w="5665" w:type="dxa"/>
          </w:tcPr>
          <w:p w14:paraId="794591E3" w14:textId="77777777" w:rsidR="008D5916" w:rsidRPr="008357F0" w:rsidRDefault="008D5916" w:rsidP="008D5916">
            <w:r>
              <w:t>Returns True when the button was pressed; otherwise, False. The .</w:t>
            </w:r>
            <w:proofErr w:type="spellStart"/>
            <w:r>
              <w:t>was_pressed</w:t>
            </w:r>
            <w:proofErr w:type="spellEnd"/>
            <w:r>
              <w:t>() method runs in the background and is helpful to catch transient button presses or taps. The button state is immediately cleared after the method is called.</w:t>
            </w:r>
          </w:p>
        </w:tc>
      </w:tr>
      <w:tr w:rsidR="008D5916" w14:paraId="23AE1245" w14:textId="77777777" w:rsidTr="00112498">
        <w:tc>
          <w:tcPr>
            <w:tcW w:w="3505" w:type="dxa"/>
            <w:vAlign w:val="center"/>
          </w:tcPr>
          <w:p w14:paraId="35EF5C5B" w14:textId="77777777" w:rsidR="008D5916" w:rsidRPr="00B275BC" w:rsidRDefault="008D5916" w:rsidP="008D5916">
            <w:r>
              <w:t>var=</w:t>
            </w:r>
            <w:proofErr w:type="spellStart"/>
            <w:r w:rsidRPr="00B275BC">
              <w:t>button_a.get_presses</w:t>
            </w:r>
            <w:proofErr w:type="spellEnd"/>
            <w:r w:rsidRPr="00B275BC">
              <w:t>()</w:t>
            </w:r>
          </w:p>
        </w:tc>
        <w:tc>
          <w:tcPr>
            <w:tcW w:w="5220" w:type="dxa"/>
            <w:vAlign w:val="center"/>
          </w:tcPr>
          <w:p w14:paraId="3AB6DC03" w14:textId="77777777" w:rsidR="008D5916" w:rsidRPr="00914C9B" w:rsidRDefault="008D5916" w:rsidP="008D5916">
            <w:pPr>
              <w:rPr>
                <w:b/>
              </w:rPr>
            </w:pPr>
            <w:r w:rsidRPr="00914C9B">
              <w:rPr>
                <w:b/>
              </w:rPr>
              <w:t xml:space="preserve">presses = </w:t>
            </w:r>
            <w:proofErr w:type="spellStart"/>
            <w:r w:rsidRPr="00914C9B">
              <w:rPr>
                <w:b/>
              </w:rPr>
              <w:t>button_a.get_presses</w:t>
            </w:r>
            <w:proofErr w:type="spellEnd"/>
            <w:r w:rsidRPr="00914C9B">
              <w:rPr>
                <w:b/>
              </w:rPr>
              <w:t>()</w:t>
            </w:r>
          </w:p>
        </w:tc>
        <w:tc>
          <w:tcPr>
            <w:tcW w:w="5665" w:type="dxa"/>
          </w:tcPr>
          <w:p w14:paraId="14232779" w14:textId="77777777" w:rsidR="008D5916" w:rsidRPr="008357F0" w:rsidRDefault="008D5916" w:rsidP="008D5916">
            <w:r>
              <w:t>Returns the number of button presses. Calling this method will clear the accumulator and reset the return value to zero.</w:t>
            </w:r>
          </w:p>
        </w:tc>
      </w:tr>
      <w:tr w:rsidR="008D5916" w14:paraId="7748137F" w14:textId="77777777" w:rsidTr="00112498">
        <w:tc>
          <w:tcPr>
            <w:tcW w:w="3505" w:type="dxa"/>
            <w:vAlign w:val="center"/>
          </w:tcPr>
          <w:p w14:paraId="67FF9537" w14:textId="77777777" w:rsidR="008D5916" w:rsidRPr="00B275BC" w:rsidRDefault="008D5916" w:rsidP="008D5916">
            <w:proofErr w:type="spellStart"/>
            <w:r w:rsidRPr="00B275BC">
              <w:t>button_b.is_pressed</w:t>
            </w:r>
            <w:proofErr w:type="spellEnd"/>
            <w:r w:rsidRPr="00B275BC">
              <w:t>()</w:t>
            </w:r>
          </w:p>
        </w:tc>
        <w:tc>
          <w:tcPr>
            <w:tcW w:w="5220" w:type="dxa"/>
            <w:vAlign w:val="center"/>
          </w:tcPr>
          <w:p w14:paraId="530C4901" w14:textId="77777777" w:rsidR="008D5916" w:rsidRPr="00914C9B" w:rsidRDefault="008D5916" w:rsidP="008D5916">
            <w:pPr>
              <w:rPr>
                <w:b/>
              </w:rPr>
            </w:pPr>
            <w:r w:rsidRPr="00914C9B">
              <w:rPr>
                <w:b/>
              </w:rPr>
              <w:t xml:space="preserve">while not </w:t>
            </w:r>
            <w:proofErr w:type="spellStart"/>
            <w:r w:rsidRPr="00914C9B">
              <w:rPr>
                <w:b/>
              </w:rPr>
              <w:t>button_b.is_pressed</w:t>
            </w:r>
            <w:proofErr w:type="spellEnd"/>
            <w:r w:rsidRPr="00914C9B">
              <w:rPr>
                <w:b/>
              </w:rPr>
              <w:t>():</w:t>
            </w:r>
          </w:p>
          <w:p w14:paraId="19598607" w14:textId="77777777" w:rsidR="008D5916" w:rsidRPr="00914C9B" w:rsidRDefault="008D5916" w:rsidP="008D5916">
            <w:pPr>
              <w:rPr>
                <w:b/>
              </w:rPr>
            </w:pPr>
            <w:r w:rsidRPr="00914C9B">
              <w:rPr>
                <w:b/>
              </w:rPr>
              <w:t xml:space="preserve">  statements</w:t>
            </w:r>
          </w:p>
        </w:tc>
        <w:tc>
          <w:tcPr>
            <w:tcW w:w="5665" w:type="dxa"/>
          </w:tcPr>
          <w:p w14:paraId="1A778C24" w14:textId="77777777" w:rsidR="008D5916" w:rsidRPr="008357F0" w:rsidRDefault="008D5916" w:rsidP="008D5916">
            <w:r>
              <w:t xml:space="preserve">Identical action as </w:t>
            </w:r>
            <w:proofErr w:type="spellStart"/>
            <w:r>
              <w:t>button_a</w:t>
            </w:r>
            <w:proofErr w:type="spellEnd"/>
            <w:r>
              <w:t>.</w:t>
            </w:r>
          </w:p>
        </w:tc>
      </w:tr>
      <w:tr w:rsidR="008D5916" w14:paraId="395BE51B" w14:textId="77777777" w:rsidTr="00112498">
        <w:tc>
          <w:tcPr>
            <w:tcW w:w="3505" w:type="dxa"/>
            <w:vAlign w:val="center"/>
          </w:tcPr>
          <w:p w14:paraId="2320E7D9" w14:textId="77777777" w:rsidR="008D5916" w:rsidRPr="00B275BC" w:rsidRDefault="008D5916" w:rsidP="008D5916">
            <w:proofErr w:type="spellStart"/>
            <w:r w:rsidRPr="00B275BC">
              <w:t>button_b.was_pressed</w:t>
            </w:r>
            <w:proofErr w:type="spellEnd"/>
            <w:r w:rsidRPr="00B275BC">
              <w:t>()</w:t>
            </w:r>
          </w:p>
        </w:tc>
        <w:tc>
          <w:tcPr>
            <w:tcW w:w="5220" w:type="dxa"/>
            <w:vAlign w:val="center"/>
          </w:tcPr>
          <w:p w14:paraId="406B3B49" w14:textId="77777777" w:rsidR="008D5916" w:rsidRPr="00914C9B" w:rsidRDefault="008D5916" w:rsidP="008D5916">
            <w:pPr>
              <w:rPr>
                <w:b/>
              </w:rPr>
            </w:pPr>
            <w:r w:rsidRPr="00914C9B">
              <w:rPr>
                <w:b/>
              </w:rPr>
              <w:t xml:space="preserve">if </w:t>
            </w:r>
            <w:proofErr w:type="spellStart"/>
            <w:r w:rsidRPr="00914C9B">
              <w:rPr>
                <w:b/>
              </w:rPr>
              <w:t>button_b.was_pressed</w:t>
            </w:r>
            <w:proofErr w:type="spellEnd"/>
            <w:r w:rsidRPr="00914C9B">
              <w:rPr>
                <w:b/>
              </w:rPr>
              <w:t>():</w:t>
            </w:r>
          </w:p>
          <w:p w14:paraId="6CCE35FC" w14:textId="77777777" w:rsidR="008D5916" w:rsidRPr="00914C9B" w:rsidRDefault="008D5916" w:rsidP="008D5916">
            <w:pPr>
              <w:rPr>
                <w:b/>
              </w:rPr>
            </w:pPr>
            <w:r w:rsidRPr="00914C9B">
              <w:rPr>
                <w:b/>
              </w:rPr>
              <w:t xml:space="preserve">  statements</w:t>
            </w:r>
          </w:p>
        </w:tc>
        <w:tc>
          <w:tcPr>
            <w:tcW w:w="5665" w:type="dxa"/>
          </w:tcPr>
          <w:p w14:paraId="3DF9F5EA" w14:textId="77777777" w:rsidR="008D5916" w:rsidRPr="008357F0" w:rsidRDefault="008D5916" w:rsidP="008D5916">
            <w:r>
              <w:t xml:space="preserve">Identical action as </w:t>
            </w:r>
            <w:proofErr w:type="spellStart"/>
            <w:r>
              <w:t>button_a</w:t>
            </w:r>
            <w:proofErr w:type="spellEnd"/>
            <w:r>
              <w:t>.</w:t>
            </w:r>
          </w:p>
        </w:tc>
      </w:tr>
      <w:tr w:rsidR="008D5916" w14:paraId="5B5872A6" w14:textId="77777777" w:rsidTr="00112498">
        <w:tc>
          <w:tcPr>
            <w:tcW w:w="3505" w:type="dxa"/>
            <w:vAlign w:val="center"/>
          </w:tcPr>
          <w:p w14:paraId="15710125" w14:textId="77777777" w:rsidR="008D5916" w:rsidRPr="00B275BC" w:rsidRDefault="008D5916" w:rsidP="008D5916">
            <w:r>
              <w:t>var=</w:t>
            </w:r>
            <w:proofErr w:type="spellStart"/>
            <w:r w:rsidRPr="00B275BC">
              <w:t>button_b.get_presses</w:t>
            </w:r>
            <w:proofErr w:type="spellEnd"/>
            <w:r w:rsidRPr="00B275BC">
              <w:t>()</w:t>
            </w:r>
          </w:p>
        </w:tc>
        <w:tc>
          <w:tcPr>
            <w:tcW w:w="5220" w:type="dxa"/>
            <w:vAlign w:val="center"/>
          </w:tcPr>
          <w:p w14:paraId="2B45B518" w14:textId="77777777" w:rsidR="008D5916" w:rsidRPr="00914C9B" w:rsidRDefault="008D5916" w:rsidP="008D5916">
            <w:pPr>
              <w:rPr>
                <w:b/>
              </w:rPr>
            </w:pPr>
            <w:r w:rsidRPr="00914C9B">
              <w:rPr>
                <w:b/>
              </w:rPr>
              <w:t xml:space="preserve">presses = </w:t>
            </w:r>
            <w:proofErr w:type="spellStart"/>
            <w:r w:rsidRPr="00914C9B">
              <w:rPr>
                <w:b/>
              </w:rPr>
              <w:t>button_b.get_presses</w:t>
            </w:r>
            <w:proofErr w:type="spellEnd"/>
            <w:r w:rsidRPr="00914C9B">
              <w:rPr>
                <w:b/>
              </w:rPr>
              <w:t>()</w:t>
            </w:r>
          </w:p>
        </w:tc>
        <w:tc>
          <w:tcPr>
            <w:tcW w:w="5665" w:type="dxa"/>
          </w:tcPr>
          <w:p w14:paraId="55D648BE" w14:textId="77777777" w:rsidR="008D5916" w:rsidRDefault="008D5916" w:rsidP="008D5916">
            <w:r>
              <w:t xml:space="preserve">Identical action as </w:t>
            </w:r>
            <w:proofErr w:type="spellStart"/>
            <w:r>
              <w:t>button_a</w:t>
            </w:r>
            <w:proofErr w:type="spellEnd"/>
            <w:r>
              <w:t>.</w:t>
            </w:r>
          </w:p>
          <w:p w14:paraId="6F0A9C31" w14:textId="77777777" w:rsidR="00000070" w:rsidRDefault="00000070" w:rsidP="008D5916"/>
          <w:p w14:paraId="2C412C97" w14:textId="18B190BF" w:rsidR="00000070" w:rsidRPr="008357F0" w:rsidRDefault="00000070" w:rsidP="008D5916"/>
        </w:tc>
      </w:tr>
      <w:tr w:rsidR="008D5916" w14:paraId="6D1CDCBC" w14:textId="77777777" w:rsidTr="00112498">
        <w:tc>
          <w:tcPr>
            <w:tcW w:w="3505" w:type="dxa"/>
            <w:vAlign w:val="center"/>
          </w:tcPr>
          <w:p w14:paraId="6B332351" w14:textId="77777777" w:rsidR="008D5916" w:rsidRPr="008357F0" w:rsidRDefault="008D5916" w:rsidP="008D5916">
            <w:proofErr w:type="spellStart"/>
            <w:r w:rsidRPr="00486260">
              <w:t>pin_logo.is_touched</w:t>
            </w:r>
            <w:proofErr w:type="spellEnd"/>
            <w:r w:rsidRPr="00486260">
              <w:t>()</w:t>
            </w:r>
          </w:p>
        </w:tc>
        <w:tc>
          <w:tcPr>
            <w:tcW w:w="5220" w:type="dxa"/>
            <w:vAlign w:val="center"/>
          </w:tcPr>
          <w:p w14:paraId="23DED28A" w14:textId="77777777" w:rsidR="008D5916" w:rsidRPr="00914C9B" w:rsidRDefault="008D5916" w:rsidP="008D5916">
            <w:pPr>
              <w:rPr>
                <w:b/>
              </w:rPr>
            </w:pPr>
            <w:r w:rsidRPr="00914C9B">
              <w:rPr>
                <w:b/>
              </w:rPr>
              <w:t xml:space="preserve">while </w:t>
            </w:r>
            <w:proofErr w:type="spellStart"/>
            <w:r w:rsidRPr="00914C9B">
              <w:rPr>
                <w:b/>
              </w:rPr>
              <w:t>pin_logo.is_touched</w:t>
            </w:r>
            <w:proofErr w:type="spellEnd"/>
            <w:r w:rsidRPr="00914C9B">
              <w:rPr>
                <w:b/>
              </w:rPr>
              <w:t>():</w:t>
            </w:r>
          </w:p>
          <w:p w14:paraId="363FB234" w14:textId="77777777" w:rsidR="008D5916" w:rsidRPr="00914C9B" w:rsidRDefault="008D5916" w:rsidP="008D5916">
            <w:pPr>
              <w:rPr>
                <w:b/>
              </w:rPr>
            </w:pPr>
            <w:r w:rsidRPr="00914C9B">
              <w:rPr>
                <w:b/>
              </w:rPr>
              <w:t xml:space="preserve">  statements</w:t>
            </w:r>
          </w:p>
        </w:tc>
        <w:tc>
          <w:tcPr>
            <w:tcW w:w="5665" w:type="dxa"/>
          </w:tcPr>
          <w:p w14:paraId="44A445F7" w14:textId="77777777" w:rsidR="008D5916" w:rsidRPr="008357F0" w:rsidRDefault="008D5916" w:rsidP="008D5916">
            <w:r>
              <w:t xml:space="preserve">Returns True when the capacitive tough logo is touched; otherwise, False. This method is often used in place of a </w:t>
            </w:r>
            <w:proofErr w:type="spellStart"/>
            <w:r>
              <w:t>boolean</w:t>
            </w:r>
            <w:proofErr w:type="spellEnd"/>
            <w:r>
              <w:t xml:space="preserve"> conditional, where hardware changes program flow. The .</w:t>
            </w:r>
            <w:proofErr w:type="spellStart"/>
            <w:r>
              <w:t>is_touched</w:t>
            </w:r>
            <w:proofErr w:type="spellEnd"/>
            <w:r>
              <w:t>() method immediately polls the logo and returns the current state of the sensor.</w:t>
            </w:r>
          </w:p>
        </w:tc>
      </w:tr>
      <w:tr w:rsidR="008D5916" w14:paraId="7AA79812" w14:textId="77777777" w:rsidTr="00730D30">
        <w:trPr>
          <w:trHeight w:val="252"/>
        </w:trPr>
        <w:tc>
          <w:tcPr>
            <w:tcW w:w="14390" w:type="dxa"/>
            <w:gridSpan w:val="3"/>
            <w:shd w:val="clear" w:color="auto" w:fill="0070C0"/>
            <w:vAlign w:val="center"/>
          </w:tcPr>
          <w:p w14:paraId="7B836431" w14:textId="0AF0D770" w:rsidR="008D5916" w:rsidRPr="00730D30" w:rsidRDefault="008D5916" w:rsidP="00730D30">
            <w:pPr>
              <w:rPr>
                <w:rFonts w:ascii="Arial" w:hAnsi="Arial" w:cs="Arial"/>
                <w:color w:val="FFFFFF"/>
              </w:rPr>
            </w:pPr>
            <w:r w:rsidRPr="00B22B67">
              <w:rPr>
                <w:rFonts w:ascii="Arial" w:hAnsi="Arial" w:cs="Arial"/>
                <w:color w:val="FFFFFF"/>
              </w:rPr>
              <w:t>Sensors</w:t>
            </w:r>
          </w:p>
        </w:tc>
      </w:tr>
      <w:tr w:rsidR="008D5916" w14:paraId="095AA174" w14:textId="77777777" w:rsidTr="00112498">
        <w:trPr>
          <w:trHeight w:val="216"/>
        </w:trPr>
        <w:tc>
          <w:tcPr>
            <w:tcW w:w="3505" w:type="dxa"/>
            <w:vAlign w:val="center"/>
          </w:tcPr>
          <w:p w14:paraId="424ECCFA" w14:textId="6AA2B10E" w:rsidR="008D5916" w:rsidRPr="002277CA" w:rsidRDefault="008D5916" w:rsidP="008D5916">
            <w:pPr>
              <w:rPr>
                <w:color w:val="548DD4" w:themeColor="text2" w:themeTint="99"/>
              </w:rPr>
            </w:pPr>
            <w:r>
              <w:t xml:space="preserve">Import from </w:t>
            </w:r>
            <w:proofErr w:type="spellStart"/>
            <w:r>
              <w:t>microbit</w:t>
            </w:r>
            <w:proofErr w:type="spellEnd"/>
            <w:r>
              <w:t xml:space="preserve"> module</w:t>
            </w:r>
          </w:p>
        </w:tc>
        <w:tc>
          <w:tcPr>
            <w:tcW w:w="5220" w:type="dxa"/>
            <w:vAlign w:val="center"/>
          </w:tcPr>
          <w:p w14:paraId="641A5E59" w14:textId="6574EF8A" w:rsidR="008D5916" w:rsidRPr="00914C9B" w:rsidRDefault="008D5916" w:rsidP="008D5916">
            <w:pPr>
              <w:rPr>
                <w:b/>
              </w:rPr>
            </w:pPr>
            <w:r w:rsidRPr="00914C9B">
              <w:rPr>
                <w:b/>
              </w:rPr>
              <w:t xml:space="preserve">from </w:t>
            </w:r>
            <w:proofErr w:type="spellStart"/>
            <w:r w:rsidRPr="00914C9B">
              <w:rPr>
                <w:b/>
              </w:rPr>
              <w:t>mb_sensr</w:t>
            </w:r>
            <w:proofErr w:type="spellEnd"/>
            <w:r w:rsidRPr="00914C9B">
              <w:rPr>
                <w:b/>
              </w:rPr>
              <w:t xml:space="preserve"> import *</w:t>
            </w:r>
          </w:p>
        </w:tc>
        <w:tc>
          <w:tcPr>
            <w:tcW w:w="5665" w:type="dxa"/>
          </w:tcPr>
          <w:p w14:paraId="62A259C4" w14:textId="5CD3C533" w:rsidR="008D5916" w:rsidRDefault="00000070" w:rsidP="008D5916">
            <w:r w:rsidRPr="00276418">
              <w:rPr>
                <w:b/>
              </w:rPr>
              <w:t>TI-84 Plus CE Python Only</w:t>
            </w:r>
            <w:r>
              <w:t xml:space="preserve"> - </w:t>
            </w:r>
            <w:r w:rsidR="008D5916">
              <w:t>Enables internal sensor methods.</w:t>
            </w:r>
          </w:p>
        </w:tc>
      </w:tr>
      <w:tr w:rsidR="008D5916" w14:paraId="607F1474" w14:textId="77777777" w:rsidTr="00112498">
        <w:trPr>
          <w:trHeight w:val="216"/>
        </w:trPr>
        <w:tc>
          <w:tcPr>
            <w:tcW w:w="3505" w:type="dxa"/>
            <w:vAlign w:val="center"/>
          </w:tcPr>
          <w:p w14:paraId="0A81D684" w14:textId="77777777" w:rsidR="008D5916" w:rsidRPr="002277CA" w:rsidRDefault="008D5916" w:rsidP="008D5916">
            <w:r w:rsidRPr="002277CA">
              <w:rPr>
                <w:color w:val="548DD4" w:themeColor="text2" w:themeTint="99"/>
              </w:rPr>
              <w:t xml:space="preserve">var </w:t>
            </w:r>
            <w:r w:rsidRPr="002277CA">
              <w:t xml:space="preserve">= </w:t>
            </w:r>
            <w:proofErr w:type="spellStart"/>
            <w:r w:rsidRPr="002277CA">
              <w:t>accelerometer.get_x</w:t>
            </w:r>
            <w:proofErr w:type="spellEnd"/>
            <w:r w:rsidRPr="002277CA">
              <w:t>()</w:t>
            </w:r>
          </w:p>
        </w:tc>
        <w:tc>
          <w:tcPr>
            <w:tcW w:w="5220" w:type="dxa"/>
            <w:vAlign w:val="center"/>
          </w:tcPr>
          <w:p w14:paraId="320F2FB0" w14:textId="420920E4" w:rsidR="008D5916" w:rsidRPr="00914C9B" w:rsidRDefault="008D5916" w:rsidP="008D5916">
            <w:pPr>
              <w:rPr>
                <w:b/>
              </w:rPr>
            </w:pPr>
            <w:r>
              <w:rPr>
                <w:b/>
              </w:rPr>
              <w:t>x</w:t>
            </w:r>
            <w:r w:rsidRPr="00914C9B">
              <w:rPr>
                <w:b/>
              </w:rPr>
              <w:t>=</w:t>
            </w:r>
            <w:proofErr w:type="spellStart"/>
            <w:r w:rsidRPr="00914C9B">
              <w:rPr>
                <w:b/>
              </w:rPr>
              <w:t>accelerometer.get_x</w:t>
            </w:r>
            <w:proofErr w:type="spellEnd"/>
            <w:r w:rsidRPr="00914C9B">
              <w:rPr>
                <w:b/>
              </w:rPr>
              <w:t>()</w:t>
            </w:r>
          </w:p>
        </w:tc>
        <w:tc>
          <w:tcPr>
            <w:tcW w:w="5665" w:type="dxa"/>
          </w:tcPr>
          <w:p w14:paraId="0BA55373" w14:textId="77777777" w:rsidR="008D5916" w:rsidRPr="008357F0" w:rsidRDefault="008D5916" w:rsidP="008D5916">
            <w:r>
              <w:t>Returns x-axis accelerometer measurement with a range of +/- 2000 mg.</w:t>
            </w:r>
          </w:p>
        </w:tc>
      </w:tr>
      <w:tr w:rsidR="008D5916" w14:paraId="6B956FE8" w14:textId="77777777" w:rsidTr="00112498">
        <w:tc>
          <w:tcPr>
            <w:tcW w:w="3505" w:type="dxa"/>
            <w:vAlign w:val="center"/>
          </w:tcPr>
          <w:p w14:paraId="06409065" w14:textId="77777777" w:rsidR="008D5916" w:rsidRPr="002277CA" w:rsidRDefault="008D5916" w:rsidP="008D5916">
            <w:r w:rsidRPr="002277CA">
              <w:rPr>
                <w:color w:val="548DD4" w:themeColor="text2" w:themeTint="99"/>
              </w:rPr>
              <w:t xml:space="preserve">var </w:t>
            </w:r>
            <w:r w:rsidRPr="002277CA">
              <w:t xml:space="preserve">= </w:t>
            </w:r>
            <w:proofErr w:type="spellStart"/>
            <w:r w:rsidRPr="002277CA">
              <w:t>accelerometer.get_y</w:t>
            </w:r>
            <w:proofErr w:type="spellEnd"/>
            <w:r w:rsidRPr="002277CA">
              <w:t xml:space="preserve">() </w:t>
            </w:r>
          </w:p>
        </w:tc>
        <w:tc>
          <w:tcPr>
            <w:tcW w:w="5220" w:type="dxa"/>
            <w:vAlign w:val="center"/>
          </w:tcPr>
          <w:p w14:paraId="75F01588" w14:textId="6A72133E" w:rsidR="008D5916" w:rsidRPr="00914C9B" w:rsidRDefault="008D5916" w:rsidP="008D5916">
            <w:pPr>
              <w:rPr>
                <w:b/>
              </w:rPr>
            </w:pPr>
            <w:r>
              <w:rPr>
                <w:b/>
              </w:rPr>
              <w:t>y</w:t>
            </w:r>
            <w:r w:rsidRPr="00914C9B">
              <w:rPr>
                <w:b/>
              </w:rPr>
              <w:t>=</w:t>
            </w:r>
            <w:proofErr w:type="spellStart"/>
            <w:r w:rsidRPr="00914C9B">
              <w:rPr>
                <w:b/>
              </w:rPr>
              <w:t>accelerometer.get_y</w:t>
            </w:r>
            <w:proofErr w:type="spellEnd"/>
            <w:r w:rsidRPr="00914C9B">
              <w:rPr>
                <w:b/>
              </w:rPr>
              <w:t>()</w:t>
            </w:r>
          </w:p>
        </w:tc>
        <w:tc>
          <w:tcPr>
            <w:tcW w:w="5665" w:type="dxa"/>
          </w:tcPr>
          <w:p w14:paraId="1676EE02" w14:textId="77777777" w:rsidR="008D5916" w:rsidRPr="008357F0" w:rsidRDefault="008D5916" w:rsidP="008D5916">
            <w:r>
              <w:t>Returns y-axis accelerometer measurement with a range of +/- 2000 mg.</w:t>
            </w:r>
          </w:p>
        </w:tc>
      </w:tr>
      <w:tr w:rsidR="008D5916" w14:paraId="082EE3F1" w14:textId="77777777" w:rsidTr="00112498">
        <w:tc>
          <w:tcPr>
            <w:tcW w:w="3505" w:type="dxa"/>
            <w:vAlign w:val="center"/>
          </w:tcPr>
          <w:p w14:paraId="5EF3056D" w14:textId="77777777" w:rsidR="008D5916" w:rsidRPr="002277CA" w:rsidRDefault="008D5916" w:rsidP="008D5916">
            <w:r w:rsidRPr="002277CA">
              <w:rPr>
                <w:color w:val="548DD4" w:themeColor="text2" w:themeTint="99"/>
              </w:rPr>
              <w:t xml:space="preserve">var </w:t>
            </w:r>
            <w:r w:rsidRPr="002277CA">
              <w:t xml:space="preserve">= </w:t>
            </w:r>
            <w:proofErr w:type="spellStart"/>
            <w:r w:rsidRPr="002277CA">
              <w:t>accelerometer.get_z</w:t>
            </w:r>
            <w:proofErr w:type="spellEnd"/>
            <w:r w:rsidRPr="002277CA">
              <w:t>()</w:t>
            </w:r>
          </w:p>
        </w:tc>
        <w:tc>
          <w:tcPr>
            <w:tcW w:w="5220" w:type="dxa"/>
            <w:vAlign w:val="center"/>
          </w:tcPr>
          <w:p w14:paraId="2C24010A" w14:textId="35073598" w:rsidR="008D5916" w:rsidRPr="00914C9B" w:rsidRDefault="008D5916" w:rsidP="008D5916">
            <w:pPr>
              <w:rPr>
                <w:b/>
              </w:rPr>
            </w:pPr>
            <w:r>
              <w:rPr>
                <w:b/>
              </w:rPr>
              <w:t>z</w:t>
            </w:r>
            <w:r w:rsidRPr="00914C9B">
              <w:rPr>
                <w:b/>
              </w:rPr>
              <w:t>=</w:t>
            </w:r>
            <w:proofErr w:type="spellStart"/>
            <w:r w:rsidRPr="00914C9B">
              <w:rPr>
                <w:b/>
              </w:rPr>
              <w:t>accelerometer.get_z</w:t>
            </w:r>
            <w:proofErr w:type="spellEnd"/>
            <w:r w:rsidRPr="00914C9B">
              <w:rPr>
                <w:b/>
              </w:rPr>
              <w:t>()</w:t>
            </w:r>
          </w:p>
        </w:tc>
        <w:tc>
          <w:tcPr>
            <w:tcW w:w="5665" w:type="dxa"/>
          </w:tcPr>
          <w:p w14:paraId="7C489952" w14:textId="77777777" w:rsidR="008D5916" w:rsidRPr="008357F0" w:rsidRDefault="008D5916" w:rsidP="008D5916">
            <w:r>
              <w:t>Returns z-axis accelerometer measurement with a range of +/- 2000 mg.</w:t>
            </w:r>
          </w:p>
        </w:tc>
      </w:tr>
      <w:tr w:rsidR="008D5916" w14:paraId="11D464A0" w14:textId="77777777" w:rsidTr="00112498">
        <w:tc>
          <w:tcPr>
            <w:tcW w:w="3505" w:type="dxa"/>
            <w:vAlign w:val="center"/>
          </w:tcPr>
          <w:p w14:paraId="09EB3F7D" w14:textId="77777777" w:rsidR="008D5916" w:rsidRPr="002277CA" w:rsidRDefault="008D5916" w:rsidP="008D5916">
            <w:proofErr w:type="spellStart"/>
            <w:r w:rsidRPr="002277CA">
              <w:rPr>
                <w:color w:val="548DD4" w:themeColor="text2" w:themeTint="99"/>
              </w:rPr>
              <w:t>var_x</w:t>
            </w:r>
            <w:r w:rsidRPr="002277CA">
              <w:t>,</w:t>
            </w:r>
            <w:r w:rsidRPr="002277CA">
              <w:rPr>
                <w:color w:val="548DD4" w:themeColor="text2" w:themeTint="99"/>
              </w:rPr>
              <w:t>var_y</w:t>
            </w:r>
            <w:r w:rsidRPr="002277CA">
              <w:t>,</w:t>
            </w:r>
            <w:r w:rsidRPr="002277CA">
              <w:rPr>
                <w:color w:val="548DD4" w:themeColor="text2" w:themeTint="99"/>
              </w:rPr>
              <w:t>var_z</w:t>
            </w:r>
            <w:proofErr w:type="spellEnd"/>
            <w:r w:rsidRPr="002277CA">
              <w:rPr>
                <w:color w:val="548DD4" w:themeColor="text2" w:themeTint="99"/>
              </w:rPr>
              <w:t xml:space="preserve"> </w:t>
            </w:r>
            <w:r w:rsidRPr="002277CA">
              <w:t xml:space="preserve">= </w:t>
            </w:r>
            <w:proofErr w:type="spellStart"/>
            <w:r w:rsidRPr="002277CA">
              <w:t>accelerometer.get_values</w:t>
            </w:r>
            <w:proofErr w:type="spellEnd"/>
            <w:r w:rsidRPr="002277CA">
              <w:t>()</w:t>
            </w:r>
          </w:p>
        </w:tc>
        <w:tc>
          <w:tcPr>
            <w:tcW w:w="5220" w:type="dxa"/>
            <w:vAlign w:val="center"/>
          </w:tcPr>
          <w:p w14:paraId="20EF54F6" w14:textId="23F9F50D" w:rsidR="008D5916" w:rsidRPr="00914C9B" w:rsidRDefault="008D5916" w:rsidP="008D5916">
            <w:pPr>
              <w:rPr>
                <w:b/>
              </w:rPr>
            </w:pPr>
            <w:proofErr w:type="spellStart"/>
            <w:r>
              <w:rPr>
                <w:b/>
              </w:rPr>
              <w:t>x,y,z</w:t>
            </w:r>
            <w:proofErr w:type="spellEnd"/>
            <w:r w:rsidRPr="00914C9B">
              <w:rPr>
                <w:b/>
              </w:rPr>
              <w:t>=</w:t>
            </w:r>
            <w:proofErr w:type="spellStart"/>
            <w:r w:rsidRPr="00914C9B">
              <w:rPr>
                <w:b/>
              </w:rPr>
              <w:t>accelerometer.get_values</w:t>
            </w:r>
            <w:proofErr w:type="spellEnd"/>
            <w:r w:rsidRPr="00914C9B">
              <w:rPr>
                <w:b/>
              </w:rPr>
              <w:t>()</w:t>
            </w:r>
          </w:p>
        </w:tc>
        <w:tc>
          <w:tcPr>
            <w:tcW w:w="5665" w:type="dxa"/>
          </w:tcPr>
          <w:p w14:paraId="189B1DD6" w14:textId="77777777" w:rsidR="008D5916" w:rsidRPr="008357F0" w:rsidRDefault="008D5916" w:rsidP="008D5916">
            <w:r>
              <w:t>Concurrently returns all three accelerometer axes measurements.</w:t>
            </w:r>
          </w:p>
        </w:tc>
      </w:tr>
      <w:tr w:rsidR="008D5916" w14:paraId="7AFC3DBE" w14:textId="77777777" w:rsidTr="00112498">
        <w:tc>
          <w:tcPr>
            <w:tcW w:w="3505" w:type="dxa"/>
            <w:vAlign w:val="center"/>
          </w:tcPr>
          <w:p w14:paraId="1C25055A" w14:textId="77777777" w:rsidR="008D5916" w:rsidRPr="002277CA" w:rsidRDefault="008D5916" w:rsidP="008D5916">
            <w:r w:rsidRPr="002277CA">
              <w:rPr>
                <w:color w:val="548DD4" w:themeColor="text2" w:themeTint="99"/>
              </w:rPr>
              <w:t xml:space="preserve">var </w:t>
            </w:r>
            <w:r w:rsidRPr="002277CA">
              <w:t xml:space="preserve">= </w:t>
            </w:r>
            <w:proofErr w:type="spellStart"/>
            <w:r w:rsidRPr="002277CA">
              <w:t>accelerometer.magnitude</w:t>
            </w:r>
            <w:proofErr w:type="spellEnd"/>
            <w:r w:rsidRPr="002277CA">
              <w:t>()</w:t>
            </w:r>
          </w:p>
        </w:tc>
        <w:tc>
          <w:tcPr>
            <w:tcW w:w="5220" w:type="dxa"/>
            <w:vAlign w:val="center"/>
          </w:tcPr>
          <w:p w14:paraId="534AFC26" w14:textId="28DEFCB7" w:rsidR="008D5916" w:rsidRPr="00914C9B" w:rsidRDefault="008D5916" w:rsidP="008D5916">
            <w:pPr>
              <w:rPr>
                <w:b/>
              </w:rPr>
            </w:pPr>
            <w:r w:rsidRPr="00914C9B">
              <w:rPr>
                <w:b/>
              </w:rPr>
              <w:t>mag=</w:t>
            </w:r>
            <w:proofErr w:type="spellStart"/>
            <w:r w:rsidRPr="00914C9B">
              <w:rPr>
                <w:b/>
              </w:rPr>
              <w:t>accelerometer.magnitude</w:t>
            </w:r>
            <w:proofErr w:type="spellEnd"/>
            <w:r w:rsidRPr="00914C9B">
              <w:rPr>
                <w:b/>
              </w:rPr>
              <w:t>()</w:t>
            </w:r>
          </w:p>
        </w:tc>
        <w:tc>
          <w:tcPr>
            <w:tcW w:w="5665" w:type="dxa"/>
          </w:tcPr>
          <w:p w14:paraId="7EB82F51" w14:textId="77777777" w:rsidR="008D5916" w:rsidRPr="008357F0" w:rsidRDefault="008D5916" w:rsidP="008D5916">
            <w:r>
              <w:t>Returns the sum of the normalized magnitudes of all three accelerometer axes. This method helps detect three-dimensional motion, such as a shake.</w:t>
            </w:r>
          </w:p>
        </w:tc>
      </w:tr>
      <w:tr w:rsidR="008D5916" w14:paraId="2966A5A4" w14:textId="77777777" w:rsidTr="00112498">
        <w:tc>
          <w:tcPr>
            <w:tcW w:w="3505" w:type="dxa"/>
            <w:vAlign w:val="center"/>
          </w:tcPr>
          <w:p w14:paraId="39D9A406" w14:textId="77777777" w:rsidR="008D5916" w:rsidRPr="002277CA" w:rsidRDefault="008D5916" w:rsidP="008D5916">
            <w:pPr>
              <w:rPr>
                <w:color w:val="548DD4" w:themeColor="text2" w:themeTint="99"/>
              </w:rPr>
            </w:pPr>
            <w:r w:rsidRPr="002277CA">
              <w:rPr>
                <w:color w:val="548DD4" w:themeColor="text2" w:themeTint="99"/>
              </w:rPr>
              <w:t xml:space="preserve">var </w:t>
            </w:r>
            <w:r w:rsidRPr="002277CA">
              <w:t xml:space="preserve">= </w:t>
            </w:r>
            <w:proofErr w:type="spellStart"/>
            <w:r w:rsidRPr="002277CA">
              <w:t>compass.heading</w:t>
            </w:r>
            <w:proofErr w:type="spellEnd"/>
            <w:r w:rsidRPr="002277CA">
              <w:t>()</w:t>
            </w:r>
          </w:p>
        </w:tc>
        <w:tc>
          <w:tcPr>
            <w:tcW w:w="5220" w:type="dxa"/>
            <w:vAlign w:val="center"/>
          </w:tcPr>
          <w:p w14:paraId="6D7659B6" w14:textId="3562C2FC" w:rsidR="008D5916" w:rsidRPr="00914C9B" w:rsidRDefault="008D5916" w:rsidP="008D5916">
            <w:pPr>
              <w:rPr>
                <w:b/>
              </w:rPr>
            </w:pPr>
            <w:r w:rsidRPr="00914C9B">
              <w:rPr>
                <w:b/>
              </w:rPr>
              <w:t>direction=</w:t>
            </w:r>
            <w:proofErr w:type="spellStart"/>
            <w:r w:rsidRPr="00914C9B">
              <w:rPr>
                <w:b/>
              </w:rPr>
              <w:t>compass.heading</w:t>
            </w:r>
            <w:proofErr w:type="spellEnd"/>
            <w:r w:rsidRPr="00914C9B">
              <w:rPr>
                <w:b/>
              </w:rPr>
              <w:t xml:space="preserve">() </w:t>
            </w:r>
          </w:p>
        </w:tc>
        <w:tc>
          <w:tcPr>
            <w:tcW w:w="5665" w:type="dxa"/>
          </w:tcPr>
          <w:p w14:paraId="705C8BA8" w14:textId="77777777" w:rsidR="008D5916" w:rsidRPr="008357F0" w:rsidRDefault="008D5916" w:rsidP="008D5916">
            <w:r>
              <w:t>Returns the compass heading from 0-360 degrees.</w:t>
            </w:r>
          </w:p>
        </w:tc>
      </w:tr>
      <w:tr w:rsidR="008D5916" w14:paraId="3DF5576A" w14:textId="77777777" w:rsidTr="00112498">
        <w:tc>
          <w:tcPr>
            <w:tcW w:w="3505" w:type="dxa"/>
            <w:vAlign w:val="center"/>
          </w:tcPr>
          <w:p w14:paraId="61ED56EC" w14:textId="77777777" w:rsidR="008D5916" w:rsidRPr="002277CA" w:rsidRDefault="008D5916" w:rsidP="008D5916">
            <w:r w:rsidRPr="002277CA">
              <w:rPr>
                <w:color w:val="548DD4" w:themeColor="text2" w:themeTint="99"/>
              </w:rPr>
              <w:t xml:space="preserve">var </w:t>
            </w:r>
            <w:r w:rsidRPr="002277CA">
              <w:t xml:space="preserve">= </w:t>
            </w:r>
            <w:proofErr w:type="spellStart"/>
            <w:r w:rsidRPr="002277CA">
              <w:t>compass.get_x</w:t>
            </w:r>
            <w:proofErr w:type="spellEnd"/>
            <w:r w:rsidRPr="002277CA">
              <w:t>()</w:t>
            </w:r>
          </w:p>
        </w:tc>
        <w:tc>
          <w:tcPr>
            <w:tcW w:w="5220" w:type="dxa"/>
            <w:vAlign w:val="center"/>
          </w:tcPr>
          <w:p w14:paraId="692C8D79" w14:textId="598A9AD5" w:rsidR="008D5916" w:rsidRPr="00914C9B" w:rsidRDefault="008D5916" w:rsidP="008D5916">
            <w:pPr>
              <w:rPr>
                <w:b/>
              </w:rPr>
            </w:pPr>
            <w:r w:rsidRPr="00914C9B">
              <w:rPr>
                <w:b/>
              </w:rPr>
              <w:t>X=</w:t>
            </w:r>
            <w:proofErr w:type="spellStart"/>
            <w:r w:rsidRPr="00914C9B">
              <w:rPr>
                <w:b/>
              </w:rPr>
              <w:t>compass.get_x</w:t>
            </w:r>
            <w:proofErr w:type="spellEnd"/>
            <w:r w:rsidRPr="00914C9B">
              <w:rPr>
                <w:b/>
              </w:rPr>
              <w:t>()</w:t>
            </w:r>
          </w:p>
        </w:tc>
        <w:tc>
          <w:tcPr>
            <w:tcW w:w="5665" w:type="dxa"/>
          </w:tcPr>
          <w:p w14:paraId="6D3C50D1" w14:textId="77777777" w:rsidR="008D5916" w:rsidRPr="008357F0" w:rsidRDefault="008D5916" w:rsidP="008D5916">
            <w:r>
              <w:t xml:space="preserve">Returns the magnetometer’s x-axis value in </w:t>
            </w:r>
            <w:proofErr w:type="spellStart"/>
            <w:r>
              <w:rPr>
                <w:rFonts w:ascii="Lato" w:hAnsi="Lato"/>
                <w:color w:val="404040"/>
                <w:shd w:val="clear" w:color="auto" w:fill="FCFCFC"/>
              </w:rPr>
              <w:t>nano</w:t>
            </w:r>
            <w:proofErr w:type="spellEnd"/>
            <w:r>
              <w:rPr>
                <w:rFonts w:ascii="Lato" w:hAnsi="Lato"/>
                <w:color w:val="404040"/>
                <w:shd w:val="clear" w:color="auto" w:fill="FCFCFC"/>
              </w:rPr>
              <w:t xml:space="preserve"> Tesla as a positive or negative integer, depending on the direction of the field.</w:t>
            </w:r>
          </w:p>
        </w:tc>
      </w:tr>
      <w:tr w:rsidR="008D5916" w14:paraId="28EC64E0" w14:textId="77777777" w:rsidTr="00112498">
        <w:tc>
          <w:tcPr>
            <w:tcW w:w="3505" w:type="dxa"/>
            <w:vAlign w:val="center"/>
          </w:tcPr>
          <w:p w14:paraId="08275028" w14:textId="77777777" w:rsidR="008D5916" w:rsidRPr="002277CA" w:rsidRDefault="008D5916" w:rsidP="008D5916">
            <w:r w:rsidRPr="002277CA">
              <w:rPr>
                <w:color w:val="548DD4" w:themeColor="text2" w:themeTint="99"/>
              </w:rPr>
              <w:t xml:space="preserve">var </w:t>
            </w:r>
            <w:r w:rsidRPr="002277CA">
              <w:t xml:space="preserve">= </w:t>
            </w:r>
            <w:proofErr w:type="spellStart"/>
            <w:r w:rsidRPr="002277CA">
              <w:t>compass.get_y</w:t>
            </w:r>
            <w:proofErr w:type="spellEnd"/>
            <w:r w:rsidRPr="002277CA">
              <w:t>()</w:t>
            </w:r>
          </w:p>
        </w:tc>
        <w:tc>
          <w:tcPr>
            <w:tcW w:w="5220" w:type="dxa"/>
            <w:vAlign w:val="center"/>
          </w:tcPr>
          <w:p w14:paraId="673ACF6B" w14:textId="60C75166" w:rsidR="008D5916" w:rsidRPr="00914C9B" w:rsidRDefault="008D5916" w:rsidP="008D5916">
            <w:pPr>
              <w:rPr>
                <w:b/>
              </w:rPr>
            </w:pPr>
            <w:r w:rsidRPr="00914C9B">
              <w:rPr>
                <w:b/>
              </w:rPr>
              <w:t>Y=</w:t>
            </w:r>
            <w:proofErr w:type="spellStart"/>
            <w:r w:rsidRPr="00914C9B">
              <w:rPr>
                <w:b/>
              </w:rPr>
              <w:t>compass.get_y</w:t>
            </w:r>
            <w:proofErr w:type="spellEnd"/>
            <w:r w:rsidRPr="00914C9B">
              <w:rPr>
                <w:b/>
              </w:rPr>
              <w:t>()</w:t>
            </w:r>
          </w:p>
        </w:tc>
        <w:tc>
          <w:tcPr>
            <w:tcW w:w="5665" w:type="dxa"/>
          </w:tcPr>
          <w:p w14:paraId="5634213F" w14:textId="77777777" w:rsidR="008D5916" w:rsidRPr="008357F0" w:rsidRDefault="008D5916" w:rsidP="008D5916">
            <w:r>
              <w:t xml:space="preserve">Returns the magnetometer’s y-axis value in </w:t>
            </w:r>
            <w:proofErr w:type="spellStart"/>
            <w:r>
              <w:rPr>
                <w:rFonts w:ascii="Lato" w:hAnsi="Lato"/>
                <w:color w:val="404040"/>
                <w:shd w:val="clear" w:color="auto" w:fill="FCFCFC"/>
              </w:rPr>
              <w:t>nano</w:t>
            </w:r>
            <w:proofErr w:type="spellEnd"/>
            <w:r>
              <w:rPr>
                <w:rFonts w:ascii="Lato" w:hAnsi="Lato"/>
                <w:color w:val="404040"/>
                <w:shd w:val="clear" w:color="auto" w:fill="FCFCFC"/>
              </w:rPr>
              <w:t xml:space="preserve"> Tesla, as a positive or negative integer, depending on the direction of the field.</w:t>
            </w:r>
          </w:p>
        </w:tc>
      </w:tr>
      <w:tr w:rsidR="008D5916" w14:paraId="70BDF616" w14:textId="77777777" w:rsidTr="00112498">
        <w:tc>
          <w:tcPr>
            <w:tcW w:w="3505" w:type="dxa"/>
            <w:vAlign w:val="center"/>
          </w:tcPr>
          <w:p w14:paraId="0FE6A9F0" w14:textId="77777777" w:rsidR="008D5916" w:rsidRPr="002277CA" w:rsidRDefault="008D5916" w:rsidP="008D5916">
            <w:r w:rsidRPr="002277CA">
              <w:rPr>
                <w:color w:val="548DD4" w:themeColor="text2" w:themeTint="99"/>
              </w:rPr>
              <w:t xml:space="preserve">var </w:t>
            </w:r>
            <w:r w:rsidRPr="002277CA">
              <w:t xml:space="preserve">= </w:t>
            </w:r>
            <w:proofErr w:type="spellStart"/>
            <w:r w:rsidRPr="002277CA">
              <w:t>compass.get_</w:t>
            </w:r>
            <w:r>
              <w:t>z</w:t>
            </w:r>
            <w:proofErr w:type="spellEnd"/>
            <w:r w:rsidRPr="002277CA">
              <w:t>()</w:t>
            </w:r>
          </w:p>
        </w:tc>
        <w:tc>
          <w:tcPr>
            <w:tcW w:w="5220" w:type="dxa"/>
            <w:vAlign w:val="center"/>
          </w:tcPr>
          <w:p w14:paraId="1F121762" w14:textId="1B8E8BBE" w:rsidR="008D5916" w:rsidRPr="00914C9B" w:rsidRDefault="008D5916" w:rsidP="008D5916">
            <w:pPr>
              <w:rPr>
                <w:b/>
              </w:rPr>
            </w:pPr>
            <w:r w:rsidRPr="00914C9B">
              <w:rPr>
                <w:b/>
              </w:rPr>
              <w:t>Z=</w:t>
            </w:r>
            <w:proofErr w:type="spellStart"/>
            <w:r w:rsidRPr="00914C9B">
              <w:rPr>
                <w:b/>
              </w:rPr>
              <w:t>compass.get_z</w:t>
            </w:r>
            <w:proofErr w:type="spellEnd"/>
            <w:r w:rsidRPr="00914C9B">
              <w:rPr>
                <w:b/>
              </w:rPr>
              <w:t>()</w:t>
            </w:r>
          </w:p>
        </w:tc>
        <w:tc>
          <w:tcPr>
            <w:tcW w:w="5665" w:type="dxa"/>
          </w:tcPr>
          <w:p w14:paraId="1417D11D" w14:textId="77777777" w:rsidR="008D5916" w:rsidRPr="008357F0" w:rsidRDefault="008D5916" w:rsidP="008D5916">
            <w:r>
              <w:t xml:space="preserve">Returns the magnetometer’s z-axis value in </w:t>
            </w:r>
            <w:proofErr w:type="spellStart"/>
            <w:r>
              <w:rPr>
                <w:rFonts w:ascii="Lato" w:hAnsi="Lato"/>
                <w:color w:val="404040"/>
                <w:shd w:val="clear" w:color="auto" w:fill="FCFCFC"/>
              </w:rPr>
              <w:t>nano</w:t>
            </w:r>
            <w:proofErr w:type="spellEnd"/>
            <w:r>
              <w:rPr>
                <w:rFonts w:ascii="Lato" w:hAnsi="Lato"/>
                <w:color w:val="404040"/>
                <w:shd w:val="clear" w:color="auto" w:fill="FCFCFC"/>
              </w:rPr>
              <w:t xml:space="preserve"> Tesla, as a positive or negative integer, depending on the direction of the field.</w:t>
            </w:r>
          </w:p>
        </w:tc>
      </w:tr>
      <w:tr w:rsidR="008D5916" w14:paraId="704269A5" w14:textId="77777777" w:rsidTr="00112498">
        <w:tc>
          <w:tcPr>
            <w:tcW w:w="3505" w:type="dxa"/>
            <w:vAlign w:val="center"/>
          </w:tcPr>
          <w:p w14:paraId="42969ECE" w14:textId="77777777" w:rsidR="008D5916" w:rsidRPr="002277CA" w:rsidRDefault="008D5916" w:rsidP="008D5916">
            <w:r w:rsidRPr="002277CA">
              <w:rPr>
                <w:color w:val="548DD4" w:themeColor="text2" w:themeTint="99"/>
              </w:rPr>
              <w:t xml:space="preserve">var </w:t>
            </w:r>
            <w:r w:rsidRPr="002277CA">
              <w:t xml:space="preserve">= </w:t>
            </w:r>
            <w:proofErr w:type="spellStart"/>
            <w:r w:rsidRPr="002277CA">
              <w:t>compass.is_calibrated</w:t>
            </w:r>
            <w:proofErr w:type="spellEnd"/>
            <w:r w:rsidRPr="002277CA">
              <w:t>()</w:t>
            </w:r>
          </w:p>
        </w:tc>
        <w:tc>
          <w:tcPr>
            <w:tcW w:w="5220" w:type="dxa"/>
            <w:vAlign w:val="center"/>
          </w:tcPr>
          <w:p w14:paraId="27572592" w14:textId="2D20DCE7" w:rsidR="008D5916" w:rsidRPr="00914C9B" w:rsidRDefault="008D5916" w:rsidP="008D5916">
            <w:pPr>
              <w:rPr>
                <w:b/>
              </w:rPr>
            </w:pPr>
            <w:proofErr w:type="spellStart"/>
            <w:r w:rsidRPr="00914C9B">
              <w:rPr>
                <w:b/>
              </w:rPr>
              <w:t>is_cal</w:t>
            </w:r>
            <w:proofErr w:type="spellEnd"/>
            <w:r w:rsidRPr="00914C9B">
              <w:rPr>
                <w:b/>
              </w:rPr>
              <w:t>=</w:t>
            </w:r>
            <w:proofErr w:type="spellStart"/>
            <w:r w:rsidRPr="00914C9B">
              <w:rPr>
                <w:b/>
              </w:rPr>
              <w:t>compass.is_calibrated</w:t>
            </w:r>
            <w:proofErr w:type="spellEnd"/>
            <w:r w:rsidRPr="00914C9B">
              <w:rPr>
                <w:b/>
              </w:rPr>
              <w:t>()</w:t>
            </w:r>
          </w:p>
        </w:tc>
        <w:tc>
          <w:tcPr>
            <w:tcW w:w="5665" w:type="dxa"/>
          </w:tcPr>
          <w:p w14:paraId="5549189F" w14:textId="77777777" w:rsidR="008D5916" w:rsidRPr="008357F0" w:rsidRDefault="008D5916" w:rsidP="008D5916">
            <w:r>
              <w:t>Returns True if the compass is calibrated, otherwise False.</w:t>
            </w:r>
          </w:p>
        </w:tc>
      </w:tr>
      <w:tr w:rsidR="008D5916" w14:paraId="5397A559" w14:textId="77777777" w:rsidTr="00112498">
        <w:tc>
          <w:tcPr>
            <w:tcW w:w="3505" w:type="dxa"/>
            <w:vAlign w:val="center"/>
          </w:tcPr>
          <w:p w14:paraId="3EDBCFA2" w14:textId="77777777" w:rsidR="008D5916" w:rsidRPr="002277CA" w:rsidRDefault="008D5916" w:rsidP="008D5916">
            <w:r w:rsidRPr="002277CA">
              <w:rPr>
                <w:color w:val="548DD4" w:themeColor="text2" w:themeTint="99"/>
              </w:rPr>
              <w:t xml:space="preserve">var </w:t>
            </w:r>
            <w:r w:rsidRPr="002277CA">
              <w:t xml:space="preserve">= </w:t>
            </w:r>
            <w:proofErr w:type="spellStart"/>
            <w:r w:rsidRPr="002277CA">
              <w:t>compass.get_field_strength</w:t>
            </w:r>
            <w:proofErr w:type="spellEnd"/>
            <w:r w:rsidRPr="002277CA">
              <w:t>()</w:t>
            </w:r>
          </w:p>
        </w:tc>
        <w:tc>
          <w:tcPr>
            <w:tcW w:w="5220" w:type="dxa"/>
            <w:vAlign w:val="center"/>
          </w:tcPr>
          <w:p w14:paraId="11B95AE3" w14:textId="77777777" w:rsidR="008D5916" w:rsidRPr="00914C9B" w:rsidRDefault="008D5916" w:rsidP="008D5916">
            <w:pPr>
              <w:rPr>
                <w:b/>
              </w:rPr>
            </w:pPr>
          </w:p>
        </w:tc>
        <w:tc>
          <w:tcPr>
            <w:tcW w:w="5665" w:type="dxa"/>
          </w:tcPr>
          <w:p w14:paraId="0EE07290" w14:textId="77777777" w:rsidR="008D5916" w:rsidRPr="008357F0" w:rsidRDefault="008D5916" w:rsidP="008D5916">
            <w:r>
              <w:rPr>
                <w:rFonts w:ascii="Lato" w:hAnsi="Lato"/>
                <w:color w:val="404040"/>
                <w:shd w:val="clear" w:color="auto" w:fill="FCFCFC"/>
              </w:rPr>
              <w:t xml:space="preserve">Returns the magnitude of the magnetic field around the card in </w:t>
            </w:r>
            <w:proofErr w:type="spellStart"/>
            <w:r>
              <w:rPr>
                <w:rFonts w:ascii="Lato" w:hAnsi="Lato"/>
                <w:color w:val="404040"/>
                <w:shd w:val="clear" w:color="auto" w:fill="FCFCFC"/>
              </w:rPr>
              <w:t>nano</w:t>
            </w:r>
            <w:proofErr w:type="spellEnd"/>
            <w:r>
              <w:rPr>
                <w:rFonts w:ascii="Lato" w:hAnsi="Lato"/>
                <w:color w:val="404040"/>
                <w:shd w:val="clear" w:color="auto" w:fill="FCFCFC"/>
              </w:rPr>
              <w:t xml:space="preserve"> Tesla</w:t>
            </w:r>
          </w:p>
        </w:tc>
      </w:tr>
      <w:tr w:rsidR="008D5916" w14:paraId="29ABF33B" w14:textId="77777777" w:rsidTr="00112498">
        <w:tc>
          <w:tcPr>
            <w:tcW w:w="3505" w:type="dxa"/>
            <w:vAlign w:val="center"/>
          </w:tcPr>
          <w:p w14:paraId="7BAF3985" w14:textId="77777777" w:rsidR="008D5916" w:rsidRPr="002277CA" w:rsidRDefault="008D5916" w:rsidP="008D5916">
            <w:proofErr w:type="spellStart"/>
            <w:r>
              <w:t>compass.calibrate</w:t>
            </w:r>
            <w:proofErr w:type="spellEnd"/>
            <w:r>
              <w:t>()</w:t>
            </w:r>
          </w:p>
        </w:tc>
        <w:tc>
          <w:tcPr>
            <w:tcW w:w="5220" w:type="dxa"/>
            <w:vAlign w:val="center"/>
          </w:tcPr>
          <w:p w14:paraId="0C3E9CA1" w14:textId="77777777" w:rsidR="008D5916" w:rsidRPr="00914C9B" w:rsidRDefault="008D5916" w:rsidP="008D5916">
            <w:pPr>
              <w:rPr>
                <w:b/>
              </w:rPr>
            </w:pPr>
            <w:proofErr w:type="spellStart"/>
            <w:r w:rsidRPr="00914C9B">
              <w:rPr>
                <w:b/>
              </w:rPr>
              <w:t>compass.calibrate</w:t>
            </w:r>
            <w:proofErr w:type="spellEnd"/>
            <w:r w:rsidRPr="00914C9B">
              <w:rPr>
                <w:b/>
              </w:rPr>
              <w:t>()</w:t>
            </w:r>
          </w:p>
        </w:tc>
        <w:tc>
          <w:tcPr>
            <w:tcW w:w="5665" w:type="dxa"/>
          </w:tcPr>
          <w:p w14:paraId="590B82F6" w14:textId="77777777" w:rsidR="008D5916" w:rsidRPr="008357F0" w:rsidRDefault="008D5916" w:rsidP="008D5916">
            <w:r>
              <w:t>Forces a compass calibration of the card. After the method is processed, the card will scroll calibration instructions on the 5 x 5 LED display.</w:t>
            </w:r>
          </w:p>
        </w:tc>
      </w:tr>
      <w:tr w:rsidR="008D5916" w14:paraId="3FD744EE" w14:textId="77777777" w:rsidTr="00112498">
        <w:trPr>
          <w:trHeight w:val="288"/>
        </w:trPr>
        <w:tc>
          <w:tcPr>
            <w:tcW w:w="3505" w:type="dxa"/>
            <w:vAlign w:val="center"/>
          </w:tcPr>
          <w:p w14:paraId="449EEC6F" w14:textId="77777777" w:rsidR="008D5916" w:rsidRPr="002277CA" w:rsidRDefault="008D5916" w:rsidP="008D5916">
            <w:proofErr w:type="spellStart"/>
            <w:r w:rsidRPr="002277CA">
              <w:t>compass.clear_calibration</w:t>
            </w:r>
            <w:proofErr w:type="spellEnd"/>
            <w:r w:rsidRPr="002277CA">
              <w:t>()</w:t>
            </w:r>
          </w:p>
        </w:tc>
        <w:tc>
          <w:tcPr>
            <w:tcW w:w="5220" w:type="dxa"/>
            <w:vAlign w:val="center"/>
          </w:tcPr>
          <w:p w14:paraId="1FE13B8A" w14:textId="77777777" w:rsidR="008D5916" w:rsidRPr="00914C9B" w:rsidRDefault="008D5916" w:rsidP="008D5916">
            <w:pPr>
              <w:rPr>
                <w:b/>
              </w:rPr>
            </w:pPr>
            <w:proofErr w:type="spellStart"/>
            <w:r w:rsidRPr="00914C9B">
              <w:rPr>
                <w:b/>
              </w:rPr>
              <w:t>compass.clear_calibration</w:t>
            </w:r>
            <w:proofErr w:type="spellEnd"/>
            <w:r w:rsidRPr="00914C9B">
              <w:rPr>
                <w:b/>
              </w:rPr>
              <w:t>()</w:t>
            </w:r>
          </w:p>
        </w:tc>
        <w:tc>
          <w:tcPr>
            <w:tcW w:w="5665" w:type="dxa"/>
          </w:tcPr>
          <w:p w14:paraId="1EB5CF1D" w14:textId="77777777" w:rsidR="008D5916" w:rsidRPr="008357F0" w:rsidRDefault="008D5916" w:rsidP="008D5916">
            <w:r>
              <w:t>Deletes the stored compass calibration.</w:t>
            </w:r>
          </w:p>
        </w:tc>
      </w:tr>
      <w:tr w:rsidR="008D5916" w14:paraId="0EEB6B60" w14:textId="77777777" w:rsidTr="00112498">
        <w:tc>
          <w:tcPr>
            <w:tcW w:w="3505" w:type="dxa"/>
            <w:vAlign w:val="center"/>
          </w:tcPr>
          <w:p w14:paraId="407C3D8C" w14:textId="77777777" w:rsidR="008D5916" w:rsidRPr="002277CA" w:rsidRDefault="008D5916" w:rsidP="008D5916">
            <w:proofErr w:type="spellStart"/>
            <w:r>
              <w:t>accelerometer.current_gesture</w:t>
            </w:r>
            <w:proofErr w:type="spellEnd"/>
            <w:r>
              <w:t>()</w:t>
            </w:r>
          </w:p>
        </w:tc>
        <w:tc>
          <w:tcPr>
            <w:tcW w:w="5220" w:type="dxa"/>
            <w:vAlign w:val="center"/>
          </w:tcPr>
          <w:p w14:paraId="7951EA97" w14:textId="4E308A13" w:rsidR="008D5916" w:rsidRPr="00914C9B" w:rsidRDefault="008D5916" w:rsidP="008D5916">
            <w:pPr>
              <w:rPr>
                <w:b/>
              </w:rPr>
            </w:pPr>
            <w:r w:rsidRPr="00914C9B">
              <w:rPr>
                <w:b/>
              </w:rPr>
              <w:t>g=</w:t>
            </w:r>
            <w:proofErr w:type="spellStart"/>
            <w:r w:rsidRPr="00914C9B">
              <w:rPr>
                <w:b/>
              </w:rPr>
              <w:t>accelerometer.current_gesture</w:t>
            </w:r>
            <w:proofErr w:type="spellEnd"/>
            <w:r w:rsidRPr="00914C9B">
              <w:rPr>
                <w:b/>
              </w:rPr>
              <w:t>()</w:t>
            </w:r>
          </w:p>
        </w:tc>
        <w:tc>
          <w:tcPr>
            <w:tcW w:w="5665" w:type="dxa"/>
          </w:tcPr>
          <w:p w14:paraId="56A18EAD" w14:textId="77777777" w:rsidR="008D5916" w:rsidRPr="008357F0" w:rsidRDefault="008D5916" w:rsidP="008D5916">
            <w:r>
              <w:t>Returns the current gesture of ‘up,’ ‘down,’ ‘left,’ ‘right,’ ‘face up,’ ‘face down, or ‘shake.’</w:t>
            </w:r>
          </w:p>
        </w:tc>
      </w:tr>
      <w:tr w:rsidR="008D5916" w14:paraId="01ED8E95" w14:textId="77777777" w:rsidTr="00112498">
        <w:tc>
          <w:tcPr>
            <w:tcW w:w="3505" w:type="dxa"/>
            <w:vAlign w:val="center"/>
          </w:tcPr>
          <w:p w14:paraId="78830442" w14:textId="77777777" w:rsidR="008D5916" w:rsidRPr="002277CA" w:rsidRDefault="008D5916" w:rsidP="008D5916">
            <w:proofErr w:type="spellStart"/>
            <w:r>
              <w:t>accelerometer.is_gesture</w:t>
            </w:r>
            <w:proofErr w:type="spellEnd"/>
            <w:r>
              <w:t>()</w:t>
            </w:r>
          </w:p>
        </w:tc>
        <w:tc>
          <w:tcPr>
            <w:tcW w:w="5220" w:type="dxa"/>
            <w:vAlign w:val="center"/>
          </w:tcPr>
          <w:p w14:paraId="554755A1" w14:textId="77777777" w:rsidR="008D5916" w:rsidRPr="00914C9B" w:rsidRDefault="008D5916" w:rsidP="008D5916">
            <w:pPr>
              <w:rPr>
                <w:b/>
              </w:rPr>
            </w:pPr>
            <w:proofErr w:type="spellStart"/>
            <w:r w:rsidRPr="00914C9B">
              <w:rPr>
                <w:b/>
              </w:rPr>
              <w:t>accelerometer.is_gesture</w:t>
            </w:r>
            <w:proofErr w:type="spellEnd"/>
            <w:r w:rsidRPr="00914C9B">
              <w:rPr>
                <w:b/>
              </w:rPr>
              <w:t>(‘shake’)</w:t>
            </w:r>
          </w:p>
        </w:tc>
        <w:tc>
          <w:tcPr>
            <w:tcW w:w="5665" w:type="dxa"/>
          </w:tcPr>
          <w:p w14:paraId="2CACF2DB" w14:textId="77777777" w:rsidR="008D5916" w:rsidRPr="008357F0" w:rsidRDefault="008D5916" w:rsidP="008D5916">
            <w:r>
              <w:t>Returns True if current gesture matches the argument gesture, otherwise False. The .</w:t>
            </w:r>
            <w:proofErr w:type="spellStart"/>
            <w:r>
              <w:t>is_gesture</w:t>
            </w:r>
            <w:proofErr w:type="spellEnd"/>
            <w:r>
              <w:t>() polls immediately.</w:t>
            </w:r>
          </w:p>
        </w:tc>
      </w:tr>
      <w:tr w:rsidR="008D5916" w14:paraId="626D3AB1" w14:textId="77777777" w:rsidTr="00112498">
        <w:tc>
          <w:tcPr>
            <w:tcW w:w="3505" w:type="dxa"/>
            <w:vAlign w:val="center"/>
          </w:tcPr>
          <w:p w14:paraId="1183A780" w14:textId="77777777" w:rsidR="008D5916" w:rsidRPr="002277CA" w:rsidRDefault="008D5916" w:rsidP="008D5916">
            <w:proofErr w:type="spellStart"/>
            <w:r>
              <w:t>accelerometer.was_gesture</w:t>
            </w:r>
            <w:proofErr w:type="spellEnd"/>
            <w:r>
              <w:t>()</w:t>
            </w:r>
          </w:p>
        </w:tc>
        <w:tc>
          <w:tcPr>
            <w:tcW w:w="5220" w:type="dxa"/>
            <w:vAlign w:val="center"/>
          </w:tcPr>
          <w:p w14:paraId="02BD83EA" w14:textId="77777777" w:rsidR="008D5916" w:rsidRPr="00914C9B" w:rsidRDefault="008D5916" w:rsidP="008D5916">
            <w:pPr>
              <w:rPr>
                <w:b/>
              </w:rPr>
            </w:pPr>
            <w:proofErr w:type="spellStart"/>
            <w:r w:rsidRPr="00914C9B">
              <w:rPr>
                <w:b/>
              </w:rPr>
              <w:t>accelerometer.was_gesture</w:t>
            </w:r>
            <w:proofErr w:type="spellEnd"/>
            <w:r w:rsidRPr="00914C9B">
              <w:rPr>
                <w:b/>
              </w:rPr>
              <w:t>(‘up’)</w:t>
            </w:r>
          </w:p>
        </w:tc>
        <w:tc>
          <w:tcPr>
            <w:tcW w:w="5665" w:type="dxa"/>
          </w:tcPr>
          <w:p w14:paraId="3B7A6B25" w14:textId="77777777" w:rsidR="008D5916" w:rsidRPr="008357F0" w:rsidRDefault="008D5916" w:rsidP="008D5916">
            <w:r>
              <w:t>Returns True if the argument gesture matches the current gesture at any time since the method was last called, otherwise False.</w:t>
            </w:r>
          </w:p>
        </w:tc>
      </w:tr>
      <w:tr w:rsidR="008D5916" w14:paraId="031A8481" w14:textId="77777777" w:rsidTr="00730D30">
        <w:trPr>
          <w:trHeight w:val="252"/>
        </w:trPr>
        <w:tc>
          <w:tcPr>
            <w:tcW w:w="14390" w:type="dxa"/>
            <w:gridSpan w:val="3"/>
            <w:shd w:val="clear" w:color="auto" w:fill="0070C0"/>
            <w:vAlign w:val="center"/>
          </w:tcPr>
          <w:p w14:paraId="5F48B37C" w14:textId="33B35FE4" w:rsidR="008D5916" w:rsidRPr="00730D30" w:rsidRDefault="008D5916" w:rsidP="00730D30">
            <w:pPr>
              <w:rPr>
                <w:rFonts w:ascii="Arial" w:hAnsi="Arial" w:cs="Arial"/>
                <w:color w:val="FFFFFF"/>
              </w:rPr>
            </w:pPr>
            <w:r w:rsidRPr="00B22B67">
              <w:rPr>
                <w:rFonts w:ascii="Arial" w:hAnsi="Arial" w:cs="Arial"/>
                <w:color w:val="FFFFFF"/>
              </w:rPr>
              <w:t>Radio</w:t>
            </w:r>
          </w:p>
        </w:tc>
      </w:tr>
      <w:tr w:rsidR="008D5916" w14:paraId="498F2C64" w14:textId="77777777" w:rsidTr="00112498">
        <w:tc>
          <w:tcPr>
            <w:tcW w:w="3505" w:type="dxa"/>
            <w:vAlign w:val="center"/>
          </w:tcPr>
          <w:p w14:paraId="36029740" w14:textId="7E6F4697" w:rsidR="008D5916" w:rsidRPr="00E16E3C" w:rsidRDefault="008D5916" w:rsidP="008D5916">
            <w:r>
              <w:t xml:space="preserve">Import from </w:t>
            </w:r>
            <w:proofErr w:type="spellStart"/>
            <w:r>
              <w:t>microbit</w:t>
            </w:r>
            <w:proofErr w:type="spellEnd"/>
            <w:r>
              <w:t xml:space="preserve"> module</w:t>
            </w:r>
          </w:p>
        </w:tc>
        <w:tc>
          <w:tcPr>
            <w:tcW w:w="5220" w:type="dxa"/>
            <w:vAlign w:val="center"/>
          </w:tcPr>
          <w:p w14:paraId="1C7139F5" w14:textId="170DDF7D" w:rsidR="008D5916" w:rsidRPr="00914C9B" w:rsidRDefault="008D5916" w:rsidP="008D5916">
            <w:pPr>
              <w:rPr>
                <w:b/>
              </w:rPr>
            </w:pPr>
            <w:r w:rsidRPr="00914C9B">
              <w:rPr>
                <w:b/>
              </w:rPr>
              <w:t xml:space="preserve">from </w:t>
            </w:r>
            <w:proofErr w:type="spellStart"/>
            <w:r w:rsidRPr="00914C9B">
              <w:rPr>
                <w:b/>
              </w:rPr>
              <w:t>mb_radio</w:t>
            </w:r>
            <w:proofErr w:type="spellEnd"/>
            <w:r w:rsidRPr="00914C9B">
              <w:rPr>
                <w:b/>
              </w:rPr>
              <w:t xml:space="preserve"> import *</w:t>
            </w:r>
          </w:p>
        </w:tc>
        <w:tc>
          <w:tcPr>
            <w:tcW w:w="5665" w:type="dxa"/>
          </w:tcPr>
          <w:p w14:paraId="3EC93F53" w14:textId="3205BA2D" w:rsidR="008D5916" w:rsidRDefault="00000070" w:rsidP="008D5916">
            <w:r w:rsidRPr="00276418">
              <w:rPr>
                <w:b/>
              </w:rPr>
              <w:t>TI-84 Plus CE Python Only</w:t>
            </w:r>
            <w:r>
              <w:t xml:space="preserve"> - </w:t>
            </w:r>
            <w:r w:rsidR="008D5916">
              <w:t>Enables internal radio methods.</w:t>
            </w:r>
          </w:p>
        </w:tc>
      </w:tr>
      <w:tr w:rsidR="008D5916" w14:paraId="48B79586" w14:textId="77777777" w:rsidTr="00112498">
        <w:tc>
          <w:tcPr>
            <w:tcW w:w="3505" w:type="dxa"/>
            <w:vAlign w:val="center"/>
          </w:tcPr>
          <w:p w14:paraId="2B59F4EC" w14:textId="768935F5" w:rsidR="008D5916" w:rsidRPr="00E16E3C" w:rsidRDefault="008D5916" w:rsidP="008D5916">
            <w:r w:rsidRPr="00E16E3C">
              <w:t>.on()</w:t>
            </w:r>
          </w:p>
        </w:tc>
        <w:tc>
          <w:tcPr>
            <w:tcW w:w="5220" w:type="dxa"/>
            <w:vAlign w:val="center"/>
          </w:tcPr>
          <w:p w14:paraId="3515D415" w14:textId="77777777" w:rsidR="008D5916" w:rsidRPr="00914C9B" w:rsidRDefault="008D5916" w:rsidP="008D5916">
            <w:pPr>
              <w:rPr>
                <w:b/>
              </w:rPr>
            </w:pPr>
            <w:proofErr w:type="spellStart"/>
            <w:r w:rsidRPr="00914C9B">
              <w:rPr>
                <w:b/>
              </w:rPr>
              <w:t>radio.on</w:t>
            </w:r>
            <w:proofErr w:type="spellEnd"/>
            <w:r w:rsidRPr="00914C9B">
              <w:rPr>
                <w:b/>
              </w:rPr>
              <w:t>()</w:t>
            </w:r>
          </w:p>
        </w:tc>
        <w:tc>
          <w:tcPr>
            <w:tcW w:w="5665" w:type="dxa"/>
          </w:tcPr>
          <w:p w14:paraId="21760C03" w14:textId="77777777" w:rsidR="008D5916" w:rsidRPr="008357F0" w:rsidRDefault="008D5916" w:rsidP="008D5916">
            <w:r>
              <w:t>Turns the 2.4 MHz radio on.</w:t>
            </w:r>
          </w:p>
        </w:tc>
      </w:tr>
      <w:tr w:rsidR="008D5916" w14:paraId="13431670" w14:textId="77777777" w:rsidTr="00112498">
        <w:tc>
          <w:tcPr>
            <w:tcW w:w="3505" w:type="dxa"/>
            <w:vAlign w:val="center"/>
          </w:tcPr>
          <w:p w14:paraId="45F005A1" w14:textId="08E7EF5E" w:rsidR="008D5916" w:rsidRPr="00E16E3C" w:rsidRDefault="008D5916" w:rsidP="008D5916">
            <w:r w:rsidRPr="00E16E3C">
              <w:t>.off()</w:t>
            </w:r>
          </w:p>
        </w:tc>
        <w:tc>
          <w:tcPr>
            <w:tcW w:w="5220" w:type="dxa"/>
            <w:vAlign w:val="center"/>
          </w:tcPr>
          <w:p w14:paraId="2414C410" w14:textId="77777777" w:rsidR="008D5916" w:rsidRPr="00914C9B" w:rsidRDefault="008D5916" w:rsidP="008D5916">
            <w:pPr>
              <w:rPr>
                <w:b/>
              </w:rPr>
            </w:pPr>
            <w:proofErr w:type="spellStart"/>
            <w:r w:rsidRPr="00914C9B">
              <w:rPr>
                <w:b/>
              </w:rPr>
              <w:t>radio.off</w:t>
            </w:r>
            <w:proofErr w:type="spellEnd"/>
            <w:r w:rsidRPr="00914C9B">
              <w:rPr>
                <w:b/>
              </w:rPr>
              <w:t>()</w:t>
            </w:r>
          </w:p>
        </w:tc>
        <w:tc>
          <w:tcPr>
            <w:tcW w:w="5665" w:type="dxa"/>
          </w:tcPr>
          <w:p w14:paraId="4BB253BB" w14:textId="77777777" w:rsidR="008D5916" w:rsidRPr="008357F0" w:rsidRDefault="008D5916" w:rsidP="008D5916">
            <w:r>
              <w:t>Turns the 2.4 MHz radio off.</w:t>
            </w:r>
          </w:p>
        </w:tc>
      </w:tr>
      <w:tr w:rsidR="008D5916" w14:paraId="06D65478" w14:textId="77777777" w:rsidTr="00112498">
        <w:tc>
          <w:tcPr>
            <w:tcW w:w="3505" w:type="dxa"/>
            <w:vAlign w:val="center"/>
          </w:tcPr>
          <w:p w14:paraId="0FC07093" w14:textId="3B442D25" w:rsidR="008D5916" w:rsidRPr="00E16E3C" w:rsidRDefault="008D5916" w:rsidP="008D5916">
            <w:r w:rsidRPr="00E16E3C">
              <w:t>.config(</w:t>
            </w:r>
            <w:r w:rsidR="00A43A13">
              <w:rPr>
                <w:color w:val="548DD4" w:themeColor="text2" w:themeTint="99"/>
              </w:rPr>
              <w:t>length,</w:t>
            </w:r>
            <w:r w:rsidR="009570CC">
              <w:rPr>
                <w:color w:val="548DD4" w:themeColor="text2" w:themeTint="99"/>
              </w:rPr>
              <w:t xml:space="preserve"> </w:t>
            </w:r>
            <w:r w:rsidR="00A43A13">
              <w:rPr>
                <w:color w:val="548DD4" w:themeColor="text2" w:themeTint="99"/>
              </w:rPr>
              <w:t>c</w:t>
            </w:r>
            <w:r w:rsidRPr="00E16E3C">
              <w:rPr>
                <w:color w:val="548DD4" w:themeColor="text2" w:themeTint="99"/>
              </w:rPr>
              <w:t>hannel=7</w:t>
            </w:r>
            <w:r w:rsidRPr="00E16E3C">
              <w:t>,</w:t>
            </w:r>
            <w:r w:rsidR="009570CC">
              <w:t xml:space="preserve"> </w:t>
            </w:r>
            <w:r w:rsidRPr="00E16E3C">
              <w:rPr>
                <w:color w:val="548DD4" w:themeColor="text2" w:themeTint="99"/>
              </w:rPr>
              <w:t>power=6</w:t>
            </w:r>
            <w:r w:rsidRPr="00E16E3C">
              <w:t>,</w:t>
            </w:r>
            <w:r w:rsidR="009570CC">
              <w:t xml:space="preserve">  </w:t>
            </w:r>
            <w:r w:rsidRPr="00E16E3C">
              <w:rPr>
                <w:color w:val="548DD4" w:themeColor="text2" w:themeTint="99"/>
              </w:rPr>
              <w:t>group=0</w:t>
            </w:r>
            <w:r w:rsidRPr="00E16E3C">
              <w:t>)</w:t>
            </w:r>
          </w:p>
        </w:tc>
        <w:tc>
          <w:tcPr>
            <w:tcW w:w="5220" w:type="dxa"/>
            <w:vAlign w:val="center"/>
          </w:tcPr>
          <w:p w14:paraId="64AB7F7B" w14:textId="1C8781B4" w:rsidR="008D5916" w:rsidRPr="00914C9B" w:rsidRDefault="008D5916" w:rsidP="008D5916">
            <w:pPr>
              <w:rPr>
                <w:b/>
              </w:rPr>
            </w:pPr>
            <w:proofErr w:type="spellStart"/>
            <w:r w:rsidRPr="00914C9B">
              <w:rPr>
                <w:b/>
              </w:rPr>
              <w:t>radio.config</w:t>
            </w:r>
            <w:proofErr w:type="spellEnd"/>
            <w:r w:rsidRPr="00914C9B">
              <w:rPr>
                <w:b/>
              </w:rPr>
              <w:t>(</w:t>
            </w:r>
            <w:r w:rsidR="002C65E4">
              <w:rPr>
                <w:b/>
              </w:rPr>
              <w:t>length=32,</w:t>
            </w:r>
            <w:r w:rsidR="009570CC">
              <w:rPr>
                <w:b/>
              </w:rPr>
              <w:t xml:space="preserve"> </w:t>
            </w:r>
            <w:r w:rsidRPr="00914C9B">
              <w:rPr>
                <w:b/>
              </w:rPr>
              <w:t>channel=</w:t>
            </w:r>
            <w:r w:rsidR="002C65E4">
              <w:rPr>
                <w:b/>
              </w:rPr>
              <w:t>7</w:t>
            </w:r>
            <w:r w:rsidRPr="00914C9B">
              <w:rPr>
                <w:b/>
              </w:rPr>
              <w:t>,</w:t>
            </w:r>
            <w:r w:rsidR="009570CC">
              <w:rPr>
                <w:b/>
              </w:rPr>
              <w:t xml:space="preserve"> </w:t>
            </w:r>
            <w:r w:rsidRPr="00914C9B">
              <w:rPr>
                <w:b/>
              </w:rPr>
              <w:t>power=</w:t>
            </w:r>
            <w:r w:rsidR="002C65E4">
              <w:rPr>
                <w:b/>
              </w:rPr>
              <w:t>6</w:t>
            </w:r>
            <w:r w:rsidRPr="00914C9B">
              <w:rPr>
                <w:b/>
              </w:rPr>
              <w:t>,group=</w:t>
            </w:r>
            <w:r w:rsidR="002C65E4">
              <w:rPr>
                <w:b/>
              </w:rPr>
              <w:t>0</w:t>
            </w:r>
            <w:r w:rsidRPr="00914C9B">
              <w:rPr>
                <w:b/>
              </w:rPr>
              <w:t>)</w:t>
            </w:r>
          </w:p>
        </w:tc>
        <w:tc>
          <w:tcPr>
            <w:tcW w:w="5665" w:type="dxa"/>
          </w:tcPr>
          <w:p w14:paraId="224687D9" w14:textId="73ECD132" w:rsidR="008D5916" w:rsidRPr="008357F0" w:rsidRDefault="008D5916" w:rsidP="008D5916">
            <w:r>
              <w:t xml:space="preserve">Configures the radio modes. </w:t>
            </w:r>
            <w:r w:rsidR="002C65E4">
              <w:t xml:space="preserve">The length is the message character length. </w:t>
            </w:r>
            <w:r>
              <w:t xml:space="preserve">The channel is the radio’s operational frequency, the transmit power, and the group is a packet routing setting. For two </w:t>
            </w:r>
            <w:proofErr w:type="gramStart"/>
            <w:r>
              <w:t>micro</w:t>
            </w:r>
            <w:proofErr w:type="gramEnd"/>
            <w:r>
              <w:t xml:space="preserve">:bits to communicate, they must share both channel and group. The higher the power, the further the signal is broadcast. </w:t>
            </w:r>
          </w:p>
        </w:tc>
      </w:tr>
      <w:tr w:rsidR="008D5916" w14:paraId="5196B2B1" w14:textId="77777777" w:rsidTr="00112498">
        <w:tc>
          <w:tcPr>
            <w:tcW w:w="3505" w:type="dxa"/>
            <w:vAlign w:val="center"/>
          </w:tcPr>
          <w:p w14:paraId="677341C1" w14:textId="7A4EA042" w:rsidR="008D5916" w:rsidRPr="00E16E3C" w:rsidRDefault="008D5916" w:rsidP="008D5916">
            <w:r w:rsidRPr="00E16E3C">
              <w:t>.sen</w:t>
            </w:r>
            <w:r>
              <w:t>d</w:t>
            </w:r>
            <w:r w:rsidRPr="00E16E3C">
              <w:t>(“</w:t>
            </w:r>
            <w:r w:rsidRPr="00E16E3C">
              <w:rPr>
                <w:color w:val="548DD4" w:themeColor="text2" w:themeTint="99"/>
              </w:rPr>
              <w:t>string</w:t>
            </w:r>
            <w:r w:rsidRPr="00E16E3C">
              <w:t>”)</w:t>
            </w:r>
          </w:p>
        </w:tc>
        <w:tc>
          <w:tcPr>
            <w:tcW w:w="5220" w:type="dxa"/>
            <w:vAlign w:val="center"/>
          </w:tcPr>
          <w:p w14:paraId="4BAE71DD" w14:textId="77777777" w:rsidR="008D5916" w:rsidRPr="00914C9B" w:rsidRDefault="008D5916" w:rsidP="008D5916">
            <w:pPr>
              <w:rPr>
                <w:b/>
              </w:rPr>
            </w:pPr>
            <w:proofErr w:type="spellStart"/>
            <w:r w:rsidRPr="00914C9B">
              <w:rPr>
                <w:b/>
              </w:rPr>
              <w:t>radio.send</w:t>
            </w:r>
            <w:proofErr w:type="spellEnd"/>
            <w:r w:rsidRPr="00914C9B">
              <w:rPr>
                <w:b/>
              </w:rPr>
              <w:t>(“Hello World!”)</w:t>
            </w:r>
          </w:p>
        </w:tc>
        <w:tc>
          <w:tcPr>
            <w:tcW w:w="5665" w:type="dxa"/>
          </w:tcPr>
          <w:p w14:paraId="7E530293" w14:textId="53B47E11" w:rsidR="008D5916" w:rsidRPr="008357F0" w:rsidRDefault="008D5916" w:rsidP="008D5916">
            <w:proofErr w:type="spellStart"/>
            <w:r>
              <w:t>Transmitts</w:t>
            </w:r>
            <w:proofErr w:type="spellEnd"/>
            <w:r>
              <w:t xml:space="preserve"> a string. Must be paired with </w:t>
            </w:r>
            <w:proofErr w:type="spellStart"/>
            <w:r>
              <w:t>radio.receive</w:t>
            </w:r>
            <w:proofErr w:type="spellEnd"/>
            <w:r>
              <w:t>() on the other receiving calculator.</w:t>
            </w:r>
          </w:p>
        </w:tc>
      </w:tr>
      <w:tr w:rsidR="008D5916" w14:paraId="462650E3" w14:textId="77777777" w:rsidTr="00112498">
        <w:tc>
          <w:tcPr>
            <w:tcW w:w="3505" w:type="dxa"/>
            <w:vAlign w:val="center"/>
          </w:tcPr>
          <w:p w14:paraId="1D5222B8" w14:textId="3566EE9A" w:rsidR="008D5916" w:rsidRPr="00E16E3C" w:rsidRDefault="008D5916" w:rsidP="008D5916">
            <w:r w:rsidRPr="00E16E3C">
              <w:rPr>
                <w:color w:val="548DD4" w:themeColor="text2" w:themeTint="99"/>
              </w:rPr>
              <w:t xml:space="preserve">var </w:t>
            </w:r>
            <w:r w:rsidRPr="00E16E3C">
              <w:t>=.receive()</w:t>
            </w:r>
          </w:p>
        </w:tc>
        <w:tc>
          <w:tcPr>
            <w:tcW w:w="5220" w:type="dxa"/>
            <w:vAlign w:val="center"/>
          </w:tcPr>
          <w:p w14:paraId="730AAE54" w14:textId="77DC4570" w:rsidR="008D5916" w:rsidRPr="00914C9B" w:rsidRDefault="008D5916" w:rsidP="008D5916">
            <w:pPr>
              <w:rPr>
                <w:b/>
              </w:rPr>
            </w:pPr>
            <w:r w:rsidRPr="00914C9B">
              <w:rPr>
                <w:b/>
              </w:rPr>
              <w:t>msg=</w:t>
            </w:r>
            <w:proofErr w:type="spellStart"/>
            <w:r w:rsidRPr="00914C9B">
              <w:rPr>
                <w:b/>
              </w:rPr>
              <w:t>radio.receive</w:t>
            </w:r>
            <w:proofErr w:type="spellEnd"/>
            <w:r w:rsidRPr="00914C9B">
              <w:rPr>
                <w:b/>
              </w:rPr>
              <w:t>()</w:t>
            </w:r>
          </w:p>
        </w:tc>
        <w:tc>
          <w:tcPr>
            <w:tcW w:w="5665" w:type="dxa"/>
          </w:tcPr>
          <w:p w14:paraId="7BCEC346" w14:textId="0D31C49E" w:rsidR="008D5916" w:rsidRPr="008357F0" w:rsidRDefault="008D5916" w:rsidP="008D5916">
            <w:r>
              <w:t>Receives as string from the radio buffer. The buffer can hold multiple messages in a first in-first out configuration.</w:t>
            </w:r>
            <w:r w:rsidR="00715B80">
              <w:t xml:space="preserve"> If there is no message in the buffer, a None is returned.</w:t>
            </w:r>
          </w:p>
        </w:tc>
      </w:tr>
      <w:tr w:rsidR="008D5916" w14:paraId="1ECED4C9" w14:textId="77777777" w:rsidTr="00112498">
        <w:tc>
          <w:tcPr>
            <w:tcW w:w="3505" w:type="dxa"/>
            <w:vAlign w:val="center"/>
          </w:tcPr>
          <w:p w14:paraId="46F9E311" w14:textId="48DC4FB4" w:rsidR="008D5916" w:rsidRPr="00E16E3C" w:rsidRDefault="008D5916" w:rsidP="008D5916">
            <w:pPr>
              <w:rPr>
                <w:color w:val="548DD4" w:themeColor="text2" w:themeTint="99"/>
              </w:rPr>
            </w:pPr>
            <w:r w:rsidRPr="00FA059C">
              <w:t>.</w:t>
            </w:r>
            <w:proofErr w:type="spellStart"/>
            <w:r w:rsidRPr="00FA059C">
              <w:t>send</w:t>
            </w:r>
            <w:r>
              <w:t>_number</w:t>
            </w:r>
            <w:proofErr w:type="spellEnd"/>
            <w:r>
              <w:t xml:space="preserve"> (</w:t>
            </w:r>
            <w:proofErr w:type="spellStart"/>
            <w:r w:rsidRPr="00FA059C">
              <w:rPr>
                <w:color w:val="548DD4" w:themeColor="text2" w:themeTint="99"/>
              </w:rPr>
              <w:t>val</w:t>
            </w:r>
            <w:proofErr w:type="spellEnd"/>
            <w:r>
              <w:t>)</w:t>
            </w:r>
          </w:p>
        </w:tc>
        <w:tc>
          <w:tcPr>
            <w:tcW w:w="5220" w:type="dxa"/>
            <w:vAlign w:val="center"/>
          </w:tcPr>
          <w:p w14:paraId="7B88CB67" w14:textId="77777777" w:rsidR="008D5916" w:rsidRPr="00914C9B" w:rsidRDefault="008D5916" w:rsidP="008D5916">
            <w:pPr>
              <w:rPr>
                <w:b/>
              </w:rPr>
            </w:pPr>
            <w:proofErr w:type="spellStart"/>
            <w:r w:rsidRPr="00914C9B">
              <w:rPr>
                <w:b/>
              </w:rPr>
              <w:t>radio.send_number</w:t>
            </w:r>
            <w:proofErr w:type="spellEnd"/>
            <w:r w:rsidRPr="00914C9B">
              <w:rPr>
                <w:b/>
              </w:rPr>
              <w:t>(3.1415)</w:t>
            </w:r>
          </w:p>
        </w:tc>
        <w:tc>
          <w:tcPr>
            <w:tcW w:w="5665" w:type="dxa"/>
          </w:tcPr>
          <w:p w14:paraId="49F03284" w14:textId="7BB7B0F9" w:rsidR="008D5916" w:rsidRPr="008357F0" w:rsidRDefault="008D5916" w:rsidP="008D5916">
            <w:proofErr w:type="spellStart"/>
            <w:r>
              <w:t>Transmitts</w:t>
            </w:r>
            <w:proofErr w:type="spellEnd"/>
            <w:r>
              <w:t xml:space="preserve"> a integer or </w:t>
            </w:r>
            <w:proofErr w:type="gramStart"/>
            <w:r>
              <w:t>floating point</w:t>
            </w:r>
            <w:proofErr w:type="gramEnd"/>
            <w:r>
              <w:t xml:space="preserve"> number. Must be paired with </w:t>
            </w:r>
            <w:proofErr w:type="spellStart"/>
            <w:r>
              <w:t>radio.receive_number</w:t>
            </w:r>
            <w:proofErr w:type="spellEnd"/>
            <w:r>
              <w:t>() on the other receiving calculator.</w:t>
            </w:r>
          </w:p>
        </w:tc>
      </w:tr>
      <w:tr w:rsidR="008D5916" w14:paraId="7D6F3093" w14:textId="77777777" w:rsidTr="00112498">
        <w:trPr>
          <w:trHeight w:val="53"/>
        </w:trPr>
        <w:tc>
          <w:tcPr>
            <w:tcW w:w="3505" w:type="dxa"/>
            <w:vAlign w:val="center"/>
          </w:tcPr>
          <w:p w14:paraId="7FC5ECE5" w14:textId="77777777" w:rsidR="008D5916" w:rsidRPr="00FA059C" w:rsidRDefault="008D5916" w:rsidP="008D5916">
            <w:r w:rsidRPr="00FA059C">
              <w:rPr>
                <w:color w:val="548DD4" w:themeColor="text2" w:themeTint="99"/>
              </w:rPr>
              <w:t>var</w:t>
            </w:r>
            <w:r>
              <w:t>=</w:t>
            </w:r>
            <w:proofErr w:type="spellStart"/>
            <w:r>
              <w:t>radio.receive_number</w:t>
            </w:r>
            <w:proofErr w:type="spellEnd"/>
            <w:r>
              <w:t>()</w:t>
            </w:r>
          </w:p>
        </w:tc>
        <w:tc>
          <w:tcPr>
            <w:tcW w:w="5220" w:type="dxa"/>
            <w:vAlign w:val="center"/>
          </w:tcPr>
          <w:p w14:paraId="671E1123" w14:textId="0627A5A4" w:rsidR="008D5916" w:rsidRPr="00914C9B" w:rsidRDefault="008D5916" w:rsidP="008D5916">
            <w:pPr>
              <w:rPr>
                <w:b/>
              </w:rPr>
            </w:pPr>
            <w:r w:rsidRPr="00914C9B">
              <w:rPr>
                <w:b/>
              </w:rPr>
              <w:t>number=</w:t>
            </w:r>
            <w:proofErr w:type="spellStart"/>
            <w:r w:rsidRPr="00914C9B">
              <w:rPr>
                <w:b/>
              </w:rPr>
              <w:t>radio.receive</w:t>
            </w:r>
            <w:r>
              <w:rPr>
                <w:b/>
              </w:rPr>
              <w:t>_</w:t>
            </w:r>
            <w:r w:rsidRPr="00914C9B">
              <w:rPr>
                <w:b/>
              </w:rPr>
              <w:t>number</w:t>
            </w:r>
            <w:proofErr w:type="spellEnd"/>
          </w:p>
        </w:tc>
        <w:tc>
          <w:tcPr>
            <w:tcW w:w="5665" w:type="dxa"/>
          </w:tcPr>
          <w:p w14:paraId="078466FA" w14:textId="1332C1DF" w:rsidR="008D5916" w:rsidRPr="008357F0" w:rsidRDefault="008D5916" w:rsidP="008D5916">
            <w:r>
              <w:t xml:space="preserve">Receives an integer or </w:t>
            </w:r>
            <w:proofErr w:type="gramStart"/>
            <w:r>
              <w:t>floating point</w:t>
            </w:r>
            <w:proofErr w:type="gramEnd"/>
            <w:r>
              <w:t xml:space="preserve"> number.</w:t>
            </w:r>
            <w:r w:rsidR="00715B80">
              <w:t xml:space="preserve"> If there is no message in the buffer, a None is returned.</w:t>
            </w:r>
          </w:p>
        </w:tc>
      </w:tr>
      <w:tr w:rsidR="002C65E4" w14:paraId="51560FDA" w14:textId="77777777" w:rsidTr="00112498">
        <w:trPr>
          <w:trHeight w:val="53"/>
        </w:trPr>
        <w:tc>
          <w:tcPr>
            <w:tcW w:w="3505" w:type="dxa"/>
            <w:vAlign w:val="center"/>
          </w:tcPr>
          <w:p w14:paraId="752B8F81" w14:textId="7A57535C" w:rsidR="002C65E4" w:rsidRPr="00FA059C" w:rsidRDefault="00AA022E" w:rsidP="008D5916">
            <w:pPr>
              <w:rPr>
                <w:color w:val="548DD4" w:themeColor="text2" w:themeTint="99"/>
              </w:rPr>
            </w:pPr>
            <w:r w:rsidRPr="00FA059C">
              <w:rPr>
                <w:color w:val="548DD4" w:themeColor="text2" w:themeTint="99"/>
              </w:rPr>
              <w:t>var</w:t>
            </w:r>
            <w:r>
              <w:t>=</w:t>
            </w:r>
            <w:proofErr w:type="spellStart"/>
            <w:r>
              <w:t>radio.receive_</w:t>
            </w:r>
            <w:r w:rsidR="000A146E">
              <w:t>full</w:t>
            </w:r>
            <w:proofErr w:type="spellEnd"/>
            <w:r>
              <w:t>()</w:t>
            </w:r>
          </w:p>
        </w:tc>
        <w:tc>
          <w:tcPr>
            <w:tcW w:w="5220" w:type="dxa"/>
            <w:vAlign w:val="center"/>
          </w:tcPr>
          <w:p w14:paraId="232D388F" w14:textId="1A6BB6AB" w:rsidR="002C65E4" w:rsidRPr="00914C9B" w:rsidRDefault="000A146E" w:rsidP="008D5916">
            <w:pPr>
              <w:rPr>
                <w:b/>
              </w:rPr>
            </w:pPr>
            <w:r w:rsidRPr="00914C9B">
              <w:rPr>
                <w:b/>
              </w:rPr>
              <w:t>msg=</w:t>
            </w:r>
            <w:proofErr w:type="spellStart"/>
            <w:r w:rsidRPr="00914C9B">
              <w:rPr>
                <w:b/>
              </w:rPr>
              <w:t>radio.</w:t>
            </w:r>
            <w:r>
              <w:rPr>
                <w:b/>
              </w:rPr>
              <w:t>full</w:t>
            </w:r>
            <w:proofErr w:type="spellEnd"/>
            <w:r w:rsidRPr="00914C9B">
              <w:rPr>
                <w:b/>
              </w:rPr>
              <w:t>()</w:t>
            </w:r>
          </w:p>
        </w:tc>
        <w:tc>
          <w:tcPr>
            <w:tcW w:w="5665" w:type="dxa"/>
          </w:tcPr>
          <w:p w14:paraId="18DF809F" w14:textId="0D9C2034" w:rsidR="002C65E4" w:rsidRDefault="002C65E4" w:rsidP="008D5916">
            <w:r>
              <w:rPr>
                <w:rFonts w:ascii="Lato" w:hAnsi="Lato"/>
                <w:color w:val="404040"/>
                <w:shd w:val="clear" w:color="auto" w:fill="FCFCFC"/>
              </w:rPr>
              <w:t>Returns a tuple containing three values</w:t>
            </w:r>
            <w:r w:rsidR="00715B80">
              <w:rPr>
                <w:rFonts w:ascii="Lato" w:hAnsi="Lato"/>
                <w:color w:val="404040"/>
                <w:shd w:val="clear" w:color="auto" w:fill="FCFCFC"/>
              </w:rPr>
              <w:t>, the message, RSSI, and timestamp,</w:t>
            </w:r>
            <w:r>
              <w:rPr>
                <w:rFonts w:ascii="Lato" w:hAnsi="Lato"/>
                <w:color w:val="404040"/>
                <w:shd w:val="clear" w:color="auto" w:fill="FCFCFC"/>
              </w:rPr>
              <w:t xml:space="preserve"> </w:t>
            </w:r>
            <w:r w:rsidR="00715B80">
              <w:rPr>
                <w:rFonts w:ascii="Lato" w:hAnsi="Lato"/>
                <w:color w:val="404040"/>
                <w:shd w:val="clear" w:color="auto" w:fill="FCFCFC"/>
              </w:rPr>
              <w:t>of</w:t>
            </w:r>
            <w:r>
              <w:rPr>
                <w:rFonts w:ascii="Lato" w:hAnsi="Lato"/>
                <w:color w:val="404040"/>
                <w:shd w:val="clear" w:color="auto" w:fill="FCFCFC"/>
              </w:rPr>
              <w:t xml:space="preserve"> the next </w:t>
            </w:r>
            <w:r w:rsidR="00715B80">
              <w:rPr>
                <w:rFonts w:ascii="Lato" w:hAnsi="Lato"/>
                <w:color w:val="404040"/>
                <w:shd w:val="clear" w:color="auto" w:fill="FCFCFC"/>
              </w:rPr>
              <w:t xml:space="preserve"> entry in the buffer</w:t>
            </w:r>
            <w:r>
              <w:rPr>
                <w:rFonts w:ascii="Lato" w:hAnsi="Lato"/>
                <w:color w:val="404040"/>
                <w:shd w:val="clear" w:color="auto" w:fill="FCFCFC"/>
              </w:rPr>
              <w:t xml:space="preserve">. If there are no pending messages then None is returned. </w:t>
            </w:r>
          </w:p>
        </w:tc>
      </w:tr>
      <w:tr w:rsidR="008D5916" w:rsidRPr="005F0856" w14:paraId="555A538E" w14:textId="77777777" w:rsidTr="005F0856">
        <w:trPr>
          <w:trHeight w:val="53"/>
        </w:trPr>
        <w:tc>
          <w:tcPr>
            <w:tcW w:w="14390" w:type="dxa"/>
            <w:gridSpan w:val="3"/>
            <w:shd w:val="clear" w:color="auto" w:fill="0070C0"/>
            <w:vAlign w:val="center"/>
          </w:tcPr>
          <w:p w14:paraId="4889464A" w14:textId="45836398" w:rsidR="008D5916" w:rsidRPr="00730D30" w:rsidRDefault="008D5916" w:rsidP="008D5916">
            <w:pPr>
              <w:rPr>
                <w:rFonts w:ascii="Arial" w:hAnsi="Arial" w:cs="Arial"/>
                <w:color w:val="FFFFFF"/>
              </w:rPr>
            </w:pPr>
            <w:proofErr w:type="spellStart"/>
            <w:r w:rsidRPr="00B22B67">
              <w:rPr>
                <w:rFonts w:ascii="Arial" w:hAnsi="Arial" w:cs="Arial"/>
                <w:color w:val="FFFFFF"/>
              </w:rPr>
              <w:t>Input/Output</w:t>
            </w:r>
            <w:proofErr w:type="spellEnd"/>
            <w:r w:rsidRPr="00B22B67">
              <w:rPr>
                <w:rFonts w:ascii="Arial" w:hAnsi="Arial" w:cs="Arial"/>
                <w:color w:val="FFFFFF"/>
              </w:rPr>
              <w:t xml:space="preserve"> Pins</w:t>
            </w:r>
          </w:p>
        </w:tc>
      </w:tr>
      <w:tr w:rsidR="008D5916" w:rsidRPr="005F0856" w14:paraId="5B3AB8C0" w14:textId="77777777" w:rsidTr="00112498">
        <w:tc>
          <w:tcPr>
            <w:tcW w:w="3505" w:type="dxa"/>
            <w:vAlign w:val="center"/>
          </w:tcPr>
          <w:p w14:paraId="05446427" w14:textId="77777777" w:rsidR="008D5916" w:rsidRPr="005F0856" w:rsidRDefault="008D5916" w:rsidP="008D5916">
            <w:r w:rsidRPr="005F0856">
              <w:t xml:space="preserve">Import from </w:t>
            </w:r>
            <w:proofErr w:type="spellStart"/>
            <w:r w:rsidRPr="005F0856">
              <w:t>microbit</w:t>
            </w:r>
            <w:proofErr w:type="spellEnd"/>
            <w:r w:rsidRPr="005F0856">
              <w:t xml:space="preserve"> module</w:t>
            </w:r>
          </w:p>
        </w:tc>
        <w:tc>
          <w:tcPr>
            <w:tcW w:w="5220" w:type="dxa"/>
            <w:vAlign w:val="center"/>
          </w:tcPr>
          <w:p w14:paraId="2BC2DF6C" w14:textId="77777777" w:rsidR="008D5916" w:rsidRPr="005F0856" w:rsidRDefault="008D5916" w:rsidP="008D5916">
            <w:pPr>
              <w:rPr>
                <w:b/>
              </w:rPr>
            </w:pPr>
            <w:r w:rsidRPr="005F0856">
              <w:rPr>
                <w:b/>
              </w:rPr>
              <w:t xml:space="preserve">from </w:t>
            </w:r>
            <w:proofErr w:type="spellStart"/>
            <w:r w:rsidRPr="005F0856">
              <w:rPr>
                <w:b/>
              </w:rPr>
              <w:t>mb_pins</w:t>
            </w:r>
            <w:proofErr w:type="spellEnd"/>
            <w:r w:rsidRPr="005F0856">
              <w:rPr>
                <w:b/>
              </w:rPr>
              <w:t xml:space="preserve"> import *</w:t>
            </w:r>
          </w:p>
        </w:tc>
        <w:tc>
          <w:tcPr>
            <w:tcW w:w="5665" w:type="dxa"/>
          </w:tcPr>
          <w:p w14:paraId="6E01EF00" w14:textId="1D6B8974" w:rsidR="008D5916" w:rsidRPr="005F0856" w:rsidRDefault="00000070" w:rsidP="008D5916">
            <w:r w:rsidRPr="00276418">
              <w:rPr>
                <w:b/>
              </w:rPr>
              <w:t>TI-84 Plus CE Python Only</w:t>
            </w:r>
            <w:r>
              <w:t xml:space="preserve"> - </w:t>
            </w:r>
            <w:r w:rsidR="008D5916" w:rsidRPr="005F0856">
              <w:t>Enables analog and digital methods on I/O pins.</w:t>
            </w:r>
          </w:p>
        </w:tc>
      </w:tr>
      <w:tr w:rsidR="008D5916" w:rsidRPr="005F0856" w14:paraId="09AA0F1F" w14:textId="77777777" w:rsidTr="00112498">
        <w:tc>
          <w:tcPr>
            <w:tcW w:w="3505" w:type="dxa"/>
            <w:vAlign w:val="center"/>
          </w:tcPr>
          <w:p w14:paraId="76CE915D" w14:textId="46EA8A5A" w:rsidR="008D5916" w:rsidRPr="005F0856" w:rsidRDefault="008D5916" w:rsidP="008D5916">
            <w:r w:rsidRPr="005F0856">
              <w:t xml:space="preserve">var = </w:t>
            </w:r>
            <w:proofErr w:type="spellStart"/>
            <w:r w:rsidRPr="005F0856">
              <w:t>pin.read_digital</w:t>
            </w:r>
            <w:proofErr w:type="spellEnd"/>
            <w:r w:rsidRPr="005F0856">
              <w:t xml:space="preserve">() </w:t>
            </w:r>
          </w:p>
        </w:tc>
        <w:tc>
          <w:tcPr>
            <w:tcW w:w="5220" w:type="dxa"/>
            <w:vAlign w:val="center"/>
          </w:tcPr>
          <w:p w14:paraId="6DAB8109" w14:textId="77777777" w:rsidR="008D5916" w:rsidRPr="005F0856" w:rsidRDefault="008D5916" w:rsidP="008D5916">
            <w:pPr>
              <w:rPr>
                <w:b/>
              </w:rPr>
            </w:pPr>
            <w:r w:rsidRPr="005F0856">
              <w:rPr>
                <w:b/>
              </w:rPr>
              <w:t>state_0 = pin0.read_digital()</w:t>
            </w:r>
          </w:p>
        </w:tc>
        <w:tc>
          <w:tcPr>
            <w:tcW w:w="5665" w:type="dxa"/>
          </w:tcPr>
          <w:p w14:paraId="678237F8" w14:textId="77777777" w:rsidR="008D5916" w:rsidRPr="005F0856" w:rsidRDefault="008D5916" w:rsidP="008D5916">
            <w:r w:rsidRPr="005F0856">
              <w:t>Returns the digital state of the pin0 as 0 (GND) or 1 (3.3V).</w:t>
            </w:r>
          </w:p>
        </w:tc>
      </w:tr>
      <w:tr w:rsidR="008D5916" w:rsidRPr="005F0856" w14:paraId="3EC55086" w14:textId="77777777" w:rsidTr="00112498">
        <w:tc>
          <w:tcPr>
            <w:tcW w:w="3505" w:type="dxa"/>
            <w:vAlign w:val="center"/>
          </w:tcPr>
          <w:p w14:paraId="5C12CC8F" w14:textId="2ECA6FFE" w:rsidR="008D5916" w:rsidRPr="005F0856" w:rsidRDefault="008D5916" w:rsidP="008D5916">
            <w:r w:rsidRPr="005F0856">
              <w:t xml:space="preserve">var = </w:t>
            </w:r>
            <w:proofErr w:type="spellStart"/>
            <w:r w:rsidRPr="005F0856">
              <w:t>pin.read_analog</w:t>
            </w:r>
            <w:proofErr w:type="spellEnd"/>
            <w:r w:rsidRPr="005F0856">
              <w:t>()</w:t>
            </w:r>
          </w:p>
        </w:tc>
        <w:tc>
          <w:tcPr>
            <w:tcW w:w="5220" w:type="dxa"/>
            <w:vAlign w:val="center"/>
          </w:tcPr>
          <w:p w14:paraId="583E81E9" w14:textId="77777777" w:rsidR="008D5916" w:rsidRPr="005F0856" w:rsidRDefault="008D5916" w:rsidP="008D5916">
            <w:pPr>
              <w:rPr>
                <w:b/>
              </w:rPr>
            </w:pPr>
            <w:r w:rsidRPr="005F0856">
              <w:rPr>
                <w:b/>
              </w:rPr>
              <w:t>ADC_0 = pin0.read_analog()</w:t>
            </w:r>
          </w:p>
        </w:tc>
        <w:tc>
          <w:tcPr>
            <w:tcW w:w="5665" w:type="dxa"/>
          </w:tcPr>
          <w:p w14:paraId="710A9A10" w14:textId="77777777" w:rsidR="008D5916" w:rsidRPr="005F0856" w:rsidRDefault="008D5916" w:rsidP="008D5916">
            <w:r w:rsidRPr="005F0856">
              <w:t>Returns the analog value of the voltage on pin0 as 0 (GND) to 1023 (3.3V).</w:t>
            </w:r>
          </w:p>
        </w:tc>
      </w:tr>
      <w:tr w:rsidR="008D5916" w:rsidRPr="005F0856" w14:paraId="14D2F558" w14:textId="77777777" w:rsidTr="00112498">
        <w:tc>
          <w:tcPr>
            <w:tcW w:w="3505" w:type="dxa"/>
            <w:vAlign w:val="center"/>
          </w:tcPr>
          <w:p w14:paraId="32AEF022" w14:textId="27374030" w:rsidR="008D5916" w:rsidRPr="005F0856" w:rsidRDefault="008D5916" w:rsidP="008D5916">
            <w:proofErr w:type="spellStart"/>
            <w:r w:rsidRPr="005F0856">
              <w:t>pin.write_digital</w:t>
            </w:r>
            <w:proofErr w:type="spellEnd"/>
            <w:r w:rsidRPr="005F0856">
              <w:t xml:space="preserve">(value) </w:t>
            </w:r>
          </w:p>
        </w:tc>
        <w:tc>
          <w:tcPr>
            <w:tcW w:w="5220" w:type="dxa"/>
            <w:vAlign w:val="center"/>
          </w:tcPr>
          <w:p w14:paraId="7C3F1ED1" w14:textId="77777777" w:rsidR="008D5916" w:rsidRPr="005F0856" w:rsidRDefault="008D5916" w:rsidP="008D5916">
            <w:pPr>
              <w:rPr>
                <w:b/>
              </w:rPr>
            </w:pPr>
            <w:r w:rsidRPr="005F0856">
              <w:rPr>
                <w:b/>
              </w:rPr>
              <w:t>pin0.write_digital(1)</w:t>
            </w:r>
          </w:p>
        </w:tc>
        <w:tc>
          <w:tcPr>
            <w:tcW w:w="5665" w:type="dxa"/>
          </w:tcPr>
          <w:p w14:paraId="1C8E294B" w14:textId="77777777" w:rsidR="008D5916" w:rsidRPr="005F0856" w:rsidRDefault="008D5916" w:rsidP="008D5916">
            <w:r w:rsidRPr="005F0856">
              <w:t>Sets the voltage on the digital output pin0 to GND (0) to 3.3V (1).</w:t>
            </w:r>
          </w:p>
        </w:tc>
      </w:tr>
      <w:tr w:rsidR="008D5916" w:rsidRPr="005F0856" w14:paraId="4D381F52" w14:textId="77777777" w:rsidTr="00112498">
        <w:tc>
          <w:tcPr>
            <w:tcW w:w="3505" w:type="dxa"/>
            <w:vAlign w:val="center"/>
          </w:tcPr>
          <w:p w14:paraId="7C1AF54D" w14:textId="0DA62DE8" w:rsidR="008D5916" w:rsidRPr="005F0856" w:rsidRDefault="008D5916" w:rsidP="008D5916">
            <w:proofErr w:type="spellStart"/>
            <w:r w:rsidRPr="005F0856">
              <w:t>pin.write_analog</w:t>
            </w:r>
            <w:proofErr w:type="spellEnd"/>
            <w:r w:rsidRPr="005F0856">
              <w:t>(value)</w:t>
            </w:r>
          </w:p>
        </w:tc>
        <w:tc>
          <w:tcPr>
            <w:tcW w:w="5220" w:type="dxa"/>
            <w:vAlign w:val="center"/>
          </w:tcPr>
          <w:p w14:paraId="31417DFD" w14:textId="77777777" w:rsidR="008D5916" w:rsidRPr="005F0856" w:rsidRDefault="008D5916" w:rsidP="008D5916">
            <w:pPr>
              <w:rPr>
                <w:b/>
              </w:rPr>
            </w:pPr>
            <w:r w:rsidRPr="005F0856">
              <w:rPr>
                <w:b/>
              </w:rPr>
              <w:t>pin0.write_analog(128)</w:t>
            </w:r>
          </w:p>
        </w:tc>
        <w:tc>
          <w:tcPr>
            <w:tcW w:w="5665" w:type="dxa"/>
          </w:tcPr>
          <w:p w14:paraId="388B25DB" w14:textId="77777777" w:rsidR="008D5916" w:rsidRPr="005F0856" w:rsidRDefault="008D5916" w:rsidP="008D5916">
            <w:r w:rsidRPr="005F0856">
              <w:t>Sets the voltage on the analog output pin0 to GND (0) to 3.3V (1023)</w:t>
            </w:r>
          </w:p>
        </w:tc>
      </w:tr>
      <w:tr w:rsidR="008D5916" w:rsidRPr="005F0856" w14:paraId="10D1575E" w14:textId="77777777" w:rsidTr="00112498">
        <w:tc>
          <w:tcPr>
            <w:tcW w:w="3505" w:type="dxa"/>
            <w:vAlign w:val="center"/>
          </w:tcPr>
          <w:p w14:paraId="7D1661AE" w14:textId="3B3BE729" w:rsidR="008D5916" w:rsidRPr="005F0856" w:rsidRDefault="008D5916" w:rsidP="008D5916">
            <w:r w:rsidRPr="005F0856">
              <w:t xml:space="preserve">var = </w:t>
            </w:r>
            <w:proofErr w:type="spellStart"/>
            <w:r w:rsidRPr="005F0856">
              <w:t>pin.read_digital</w:t>
            </w:r>
            <w:proofErr w:type="spellEnd"/>
            <w:r w:rsidRPr="005F0856">
              <w:t xml:space="preserve">() </w:t>
            </w:r>
          </w:p>
        </w:tc>
        <w:tc>
          <w:tcPr>
            <w:tcW w:w="5220" w:type="dxa"/>
            <w:vAlign w:val="center"/>
          </w:tcPr>
          <w:p w14:paraId="5EAE48B2" w14:textId="77777777" w:rsidR="008D5916" w:rsidRPr="005F0856" w:rsidRDefault="008D5916" w:rsidP="008D5916">
            <w:pPr>
              <w:rPr>
                <w:b/>
              </w:rPr>
            </w:pPr>
            <w:r w:rsidRPr="005F0856">
              <w:rPr>
                <w:b/>
              </w:rPr>
              <w:t>state_1 = pin1.read_digital()</w:t>
            </w:r>
          </w:p>
        </w:tc>
        <w:tc>
          <w:tcPr>
            <w:tcW w:w="5665" w:type="dxa"/>
          </w:tcPr>
          <w:p w14:paraId="5F27B180" w14:textId="77777777" w:rsidR="008D5916" w:rsidRPr="005F0856" w:rsidRDefault="008D5916" w:rsidP="008D5916">
            <w:r w:rsidRPr="005F0856">
              <w:t>Returns the digital state of the pin1 as 0 (GND) or 1 (3.3V).</w:t>
            </w:r>
          </w:p>
        </w:tc>
      </w:tr>
      <w:tr w:rsidR="008D5916" w:rsidRPr="005F0856" w14:paraId="45E7B2B0" w14:textId="77777777" w:rsidTr="00112498">
        <w:tc>
          <w:tcPr>
            <w:tcW w:w="3505" w:type="dxa"/>
            <w:vAlign w:val="center"/>
          </w:tcPr>
          <w:p w14:paraId="4A1158C9" w14:textId="041FED7C" w:rsidR="008D5916" w:rsidRPr="005F0856" w:rsidRDefault="008D5916" w:rsidP="008D5916">
            <w:r w:rsidRPr="005F0856">
              <w:t xml:space="preserve">var = </w:t>
            </w:r>
            <w:proofErr w:type="spellStart"/>
            <w:r w:rsidRPr="005F0856">
              <w:t>pin.read_analog</w:t>
            </w:r>
            <w:proofErr w:type="spellEnd"/>
            <w:r w:rsidRPr="005F0856">
              <w:t>()</w:t>
            </w:r>
          </w:p>
        </w:tc>
        <w:tc>
          <w:tcPr>
            <w:tcW w:w="5220" w:type="dxa"/>
            <w:vAlign w:val="center"/>
          </w:tcPr>
          <w:p w14:paraId="1687F43C" w14:textId="77777777" w:rsidR="008D5916" w:rsidRPr="005F0856" w:rsidRDefault="008D5916" w:rsidP="008D5916">
            <w:pPr>
              <w:rPr>
                <w:b/>
              </w:rPr>
            </w:pPr>
            <w:r w:rsidRPr="005F0856">
              <w:rPr>
                <w:b/>
              </w:rPr>
              <w:t>ADC_1 = pin1.read_analog()</w:t>
            </w:r>
          </w:p>
        </w:tc>
        <w:tc>
          <w:tcPr>
            <w:tcW w:w="5665" w:type="dxa"/>
          </w:tcPr>
          <w:p w14:paraId="78B153C5" w14:textId="77777777" w:rsidR="008D5916" w:rsidRPr="005F0856" w:rsidRDefault="008D5916" w:rsidP="008D5916">
            <w:r w:rsidRPr="005F0856">
              <w:t>Returns the analog value of the voltage on pin1 as 0 (GND) to 1023 (3.3V).</w:t>
            </w:r>
          </w:p>
        </w:tc>
      </w:tr>
      <w:tr w:rsidR="008D5916" w:rsidRPr="005F0856" w14:paraId="6E56B515" w14:textId="77777777" w:rsidTr="00112498">
        <w:tc>
          <w:tcPr>
            <w:tcW w:w="3505" w:type="dxa"/>
            <w:vAlign w:val="center"/>
          </w:tcPr>
          <w:p w14:paraId="64BEE92B" w14:textId="57E65C80" w:rsidR="008D5916" w:rsidRPr="005F0856" w:rsidRDefault="008D5916" w:rsidP="008D5916">
            <w:proofErr w:type="spellStart"/>
            <w:r w:rsidRPr="005F0856">
              <w:t>pin.write_digital</w:t>
            </w:r>
            <w:proofErr w:type="spellEnd"/>
            <w:r w:rsidRPr="005F0856">
              <w:t xml:space="preserve">(value) </w:t>
            </w:r>
          </w:p>
        </w:tc>
        <w:tc>
          <w:tcPr>
            <w:tcW w:w="5220" w:type="dxa"/>
            <w:vAlign w:val="center"/>
          </w:tcPr>
          <w:p w14:paraId="0B0411A8" w14:textId="77777777" w:rsidR="008D5916" w:rsidRPr="005F0856" w:rsidRDefault="008D5916" w:rsidP="008D5916">
            <w:pPr>
              <w:rPr>
                <w:b/>
              </w:rPr>
            </w:pPr>
            <w:r w:rsidRPr="005F0856">
              <w:rPr>
                <w:b/>
              </w:rPr>
              <w:t>pin1.write_digital(0)</w:t>
            </w:r>
          </w:p>
        </w:tc>
        <w:tc>
          <w:tcPr>
            <w:tcW w:w="5665" w:type="dxa"/>
          </w:tcPr>
          <w:p w14:paraId="36261740" w14:textId="77777777" w:rsidR="008D5916" w:rsidRPr="005F0856" w:rsidRDefault="008D5916" w:rsidP="008D5916">
            <w:r w:rsidRPr="005F0856">
              <w:t>Sets the voltage on the digital output pin1 to GND (0) to 3.3V (1).</w:t>
            </w:r>
          </w:p>
        </w:tc>
      </w:tr>
      <w:tr w:rsidR="008D5916" w:rsidRPr="005F0856" w14:paraId="53125215" w14:textId="77777777" w:rsidTr="00112498">
        <w:tc>
          <w:tcPr>
            <w:tcW w:w="3505" w:type="dxa"/>
            <w:vAlign w:val="center"/>
          </w:tcPr>
          <w:p w14:paraId="0F6DE7BC" w14:textId="3B778C04" w:rsidR="008D5916" w:rsidRPr="005F0856" w:rsidRDefault="008D5916" w:rsidP="008D5916">
            <w:proofErr w:type="spellStart"/>
            <w:r w:rsidRPr="005F0856">
              <w:t>pin.write_analog</w:t>
            </w:r>
            <w:proofErr w:type="spellEnd"/>
            <w:r w:rsidRPr="005F0856">
              <w:t>(value)</w:t>
            </w:r>
          </w:p>
        </w:tc>
        <w:tc>
          <w:tcPr>
            <w:tcW w:w="5220" w:type="dxa"/>
            <w:vAlign w:val="center"/>
          </w:tcPr>
          <w:p w14:paraId="065FC994" w14:textId="77777777" w:rsidR="008D5916" w:rsidRPr="005F0856" w:rsidRDefault="008D5916" w:rsidP="008D5916">
            <w:pPr>
              <w:rPr>
                <w:b/>
              </w:rPr>
            </w:pPr>
            <w:r w:rsidRPr="005F0856">
              <w:rPr>
                <w:b/>
              </w:rPr>
              <w:t>pin1.write_analog(511)</w:t>
            </w:r>
          </w:p>
        </w:tc>
        <w:tc>
          <w:tcPr>
            <w:tcW w:w="5665" w:type="dxa"/>
          </w:tcPr>
          <w:p w14:paraId="23C4E1AC" w14:textId="77777777" w:rsidR="008D5916" w:rsidRPr="005F0856" w:rsidRDefault="008D5916" w:rsidP="008D5916">
            <w:r w:rsidRPr="005F0856">
              <w:t>Sets the voltage on the analog output pin1 to GND (0) to 3.3V (1023)</w:t>
            </w:r>
          </w:p>
        </w:tc>
      </w:tr>
      <w:tr w:rsidR="008D5916" w:rsidRPr="005F0856" w14:paraId="0F80BE94" w14:textId="77777777" w:rsidTr="00112498">
        <w:tc>
          <w:tcPr>
            <w:tcW w:w="3505" w:type="dxa"/>
            <w:vAlign w:val="center"/>
          </w:tcPr>
          <w:p w14:paraId="00E3DE3A" w14:textId="74435668" w:rsidR="008D5916" w:rsidRPr="005F0856" w:rsidRDefault="008D5916" w:rsidP="008D5916">
            <w:r w:rsidRPr="005F0856">
              <w:t xml:space="preserve">var = </w:t>
            </w:r>
            <w:proofErr w:type="spellStart"/>
            <w:r w:rsidRPr="005F0856">
              <w:t>pin.read_digital</w:t>
            </w:r>
            <w:proofErr w:type="spellEnd"/>
            <w:r w:rsidRPr="005F0856">
              <w:t xml:space="preserve">() </w:t>
            </w:r>
          </w:p>
        </w:tc>
        <w:tc>
          <w:tcPr>
            <w:tcW w:w="5220" w:type="dxa"/>
            <w:vAlign w:val="center"/>
          </w:tcPr>
          <w:p w14:paraId="40D10E71" w14:textId="77777777" w:rsidR="008D5916" w:rsidRPr="005F0856" w:rsidRDefault="008D5916" w:rsidP="008D5916">
            <w:pPr>
              <w:rPr>
                <w:b/>
              </w:rPr>
            </w:pPr>
            <w:r w:rsidRPr="005F0856">
              <w:rPr>
                <w:b/>
              </w:rPr>
              <w:t>state_2= pin2.read_digital()</w:t>
            </w:r>
          </w:p>
        </w:tc>
        <w:tc>
          <w:tcPr>
            <w:tcW w:w="5665" w:type="dxa"/>
          </w:tcPr>
          <w:p w14:paraId="2F23E7CF" w14:textId="77777777" w:rsidR="008D5916" w:rsidRPr="005F0856" w:rsidRDefault="008D5916" w:rsidP="008D5916">
            <w:r w:rsidRPr="005F0856">
              <w:t>Returns the digital state of the pin2 as 0 (GND) or 1 (3.3V).</w:t>
            </w:r>
          </w:p>
        </w:tc>
      </w:tr>
      <w:tr w:rsidR="008D5916" w:rsidRPr="005F0856" w14:paraId="59E28F67" w14:textId="77777777" w:rsidTr="00112498">
        <w:tc>
          <w:tcPr>
            <w:tcW w:w="3505" w:type="dxa"/>
            <w:vAlign w:val="center"/>
          </w:tcPr>
          <w:p w14:paraId="591BE717" w14:textId="5656D5A2" w:rsidR="008D5916" w:rsidRPr="005F0856" w:rsidRDefault="008D5916" w:rsidP="008D5916">
            <w:r w:rsidRPr="005F0856">
              <w:t xml:space="preserve">var = </w:t>
            </w:r>
            <w:proofErr w:type="spellStart"/>
            <w:r w:rsidRPr="005F0856">
              <w:t>pin.read_analog</w:t>
            </w:r>
            <w:proofErr w:type="spellEnd"/>
            <w:r w:rsidRPr="005F0856">
              <w:t>()</w:t>
            </w:r>
          </w:p>
        </w:tc>
        <w:tc>
          <w:tcPr>
            <w:tcW w:w="5220" w:type="dxa"/>
            <w:vAlign w:val="center"/>
          </w:tcPr>
          <w:p w14:paraId="1E7D4775" w14:textId="77777777" w:rsidR="008D5916" w:rsidRPr="005F0856" w:rsidRDefault="008D5916" w:rsidP="008D5916">
            <w:pPr>
              <w:rPr>
                <w:b/>
              </w:rPr>
            </w:pPr>
            <w:r w:rsidRPr="005F0856">
              <w:rPr>
                <w:b/>
              </w:rPr>
              <w:t>ADC_2 = pin2.read_analog()</w:t>
            </w:r>
          </w:p>
        </w:tc>
        <w:tc>
          <w:tcPr>
            <w:tcW w:w="5665" w:type="dxa"/>
          </w:tcPr>
          <w:p w14:paraId="472B0EC6" w14:textId="77777777" w:rsidR="008D5916" w:rsidRPr="005F0856" w:rsidRDefault="008D5916" w:rsidP="008D5916">
            <w:r w:rsidRPr="005F0856">
              <w:t>Returns the analog value of the voltage on pin2 as 0 (GND) to 1023 (3.3V).</w:t>
            </w:r>
          </w:p>
        </w:tc>
      </w:tr>
      <w:tr w:rsidR="008D5916" w:rsidRPr="005F0856" w14:paraId="3C76EDA5" w14:textId="77777777" w:rsidTr="00112498">
        <w:tc>
          <w:tcPr>
            <w:tcW w:w="3505" w:type="dxa"/>
            <w:vAlign w:val="center"/>
          </w:tcPr>
          <w:p w14:paraId="63A45B93" w14:textId="5C4E7972" w:rsidR="008D5916" w:rsidRPr="005F0856" w:rsidRDefault="008D5916" w:rsidP="008D5916">
            <w:proofErr w:type="spellStart"/>
            <w:r w:rsidRPr="005F0856">
              <w:t>pin.write_digital</w:t>
            </w:r>
            <w:proofErr w:type="spellEnd"/>
            <w:r w:rsidRPr="005F0856">
              <w:t xml:space="preserve">(value) </w:t>
            </w:r>
          </w:p>
        </w:tc>
        <w:tc>
          <w:tcPr>
            <w:tcW w:w="5220" w:type="dxa"/>
            <w:vAlign w:val="center"/>
          </w:tcPr>
          <w:p w14:paraId="335A0B97" w14:textId="77777777" w:rsidR="008D5916" w:rsidRPr="005F0856" w:rsidRDefault="008D5916" w:rsidP="008D5916">
            <w:pPr>
              <w:rPr>
                <w:b/>
              </w:rPr>
            </w:pPr>
            <w:r w:rsidRPr="005F0856">
              <w:rPr>
                <w:b/>
              </w:rPr>
              <w:t>pin2.write_digital(1)</w:t>
            </w:r>
          </w:p>
        </w:tc>
        <w:tc>
          <w:tcPr>
            <w:tcW w:w="5665" w:type="dxa"/>
          </w:tcPr>
          <w:p w14:paraId="207B7CFE" w14:textId="77777777" w:rsidR="008D5916" w:rsidRPr="005F0856" w:rsidRDefault="008D5916" w:rsidP="008D5916">
            <w:r w:rsidRPr="005F0856">
              <w:t>Sets the voltage on the digital output pin2 to GND (0) to 3.3V (1).</w:t>
            </w:r>
          </w:p>
        </w:tc>
      </w:tr>
      <w:tr w:rsidR="008D5916" w:rsidRPr="005F0856" w14:paraId="7799D6AD" w14:textId="77777777" w:rsidTr="00112498">
        <w:tc>
          <w:tcPr>
            <w:tcW w:w="3505" w:type="dxa"/>
            <w:vAlign w:val="center"/>
          </w:tcPr>
          <w:p w14:paraId="3987B6D2" w14:textId="49960333" w:rsidR="008D5916" w:rsidRPr="005F0856" w:rsidRDefault="008D5916" w:rsidP="008D5916">
            <w:proofErr w:type="spellStart"/>
            <w:r w:rsidRPr="005F0856">
              <w:t>pin.write_analog</w:t>
            </w:r>
            <w:proofErr w:type="spellEnd"/>
            <w:r w:rsidRPr="005F0856">
              <w:t>(value)</w:t>
            </w:r>
          </w:p>
        </w:tc>
        <w:tc>
          <w:tcPr>
            <w:tcW w:w="5220" w:type="dxa"/>
            <w:vAlign w:val="center"/>
          </w:tcPr>
          <w:p w14:paraId="267D7500" w14:textId="77777777" w:rsidR="008D5916" w:rsidRPr="005F0856" w:rsidRDefault="008D5916" w:rsidP="008D5916">
            <w:pPr>
              <w:rPr>
                <w:b/>
              </w:rPr>
            </w:pPr>
            <w:r w:rsidRPr="005F0856">
              <w:rPr>
                <w:b/>
              </w:rPr>
              <w:t>pin2.write_analog(750)</w:t>
            </w:r>
          </w:p>
        </w:tc>
        <w:tc>
          <w:tcPr>
            <w:tcW w:w="5665" w:type="dxa"/>
          </w:tcPr>
          <w:p w14:paraId="35FE4B41" w14:textId="77777777" w:rsidR="008D5916" w:rsidRPr="005F0856" w:rsidRDefault="008D5916" w:rsidP="008D5916">
            <w:r w:rsidRPr="005F0856">
              <w:t>Sets the voltage on the analog output pin2 to GND (0) to 3.3V (1023)</w:t>
            </w:r>
          </w:p>
        </w:tc>
      </w:tr>
      <w:tr w:rsidR="008D5916" w:rsidRPr="005F0856" w14:paraId="14DDFF67" w14:textId="77777777" w:rsidTr="00112498">
        <w:tc>
          <w:tcPr>
            <w:tcW w:w="3505" w:type="dxa"/>
            <w:vAlign w:val="center"/>
          </w:tcPr>
          <w:p w14:paraId="63CD916C" w14:textId="77777777" w:rsidR="008D5916" w:rsidRPr="005F0856" w:rsidRDefault="008D5916" w:rsidP="008D5916">
            <w:proofErr w:type="spellStart"/>
            <w:r w:rsidRPr="005F0856">
              <w:t>pin.set_analog_period</w:t>
            </w:r>
            <w:proofErr w:type="spellEnd"/>
            <w:r w:rsidRPr="005F0856">
              <w:t>( value)</w:t>
            </w:r>
          </w:p>
        </w:tc>
        <w:tc>
          <w:tcPr>
            <w:tcW w:w="5220" w:type="dxa"/>
            <w:vAlign w:val="center"/>
          </w:tcPr>
          <w:p w14:paraId="6050CFB2" w14:textId="1B058DE0" w:rsidR="008D5916" w:rsidRPr="005F0856" w:rsidRDefault="008D5916" w:rsidP="008D5916">
            <w:pPr>
              <w:rPr>
                <w:b/>
              </w:rPr>
            </w:pPr>
            <w:r w:rsidRPr="005F0856">
              <w:rPr>
                <w:b/>
              </w:rPr>
              <w:t>pin</w:t>
            </w:r>
            <w:r>
              <w:rPr>
                <w:b/>
              </w:rPr>
              <w:t>1</w:t>
            </w:r>
            <w:r w:rsidRPr="005F0856">
              <w:rPr>
                <w:b/>
              </w:rPr>
              <w:t>.set_analog_period(10)</w:t>
            </w:r>
          </w:p>
        </w:tc>
        <w:tc>
          <w:tcPr>
            <w:tcW w:w="5665" w:type="dxa"/>
          </w:tcPr>
          <w:p w14:paraId="173CDC59" w14:textId="1091630D" w:rsidR="008D5916" w:rsidRPr="005F0856" w:rsidRDefault="008D5916" w:rsidP="008D5916">
            <w:r w:rsidRPr="005F0856">
              <w:t xml:space="preserve">Sets the period of the PWM signal </w:t>
            </w:r>
            <w:r>
              <w:t xml:space="preserve">on pin </w:t>
            </w:r>
            <w:r w:rsidRPr="005F0856">
              <w:t>being output in milliseconds. The minimum valid value is 1ms.</w:t>
            </w:r>
          </w:p>
        </w:tc>
      </w:tr>
      <w:tr w:rsidR="008D5916" w:rsidRPr="005F0856" w14:paraId="513BF4ED" w14:textId="77777777" w:rsidTr="00730D30">
        <w:trPr>
          <w:trHeight w:val="387"/>
        </w:trPr>
        <w:tc>
          <w:tcPr>
            <w:tcW w:w="14390" w:type="dxa"/>
            <w:gridSpan w:val="3"/>
            <w:shd w:val="clear" w:color="auto" w:fill="0070C0"/>
            <w:vAlign w:val="center"/>
          </w:tcPr>
          <w:p w14:paraId="1A51DA9A" w14:textId="6D8B3A4A" w:rsidR="008D5916" w:rsidRPr="005F0856" w:rsidRDefault="008D5916" w:rsidP="008D5916">
            <w:pPr>
              <w:rPr>
                <w:b/>
              </w:rPr>
            </w:pPr>
            <w:r w:rsidRPr="00B22B67">
              <w:rPr>
                <w:rFonts w:ascii="Arial" w:hAnsi="Arial" w:cs="Arial"/>
                <w:color w:val="FFFFFF"/>
              </w:rPr>
              <w:t>Grove Sensors</w:t>
            </w:r>
          </w:p>
        </w:tc>
      </w:tr>
      <w:tr w:rsidR="008D5916" w:rsidRPr="005F0856" w14:paraId="187D7F9B" w14:textId="77777777" w:rsidTr="00112498">
        <w:tc>
          <w:tcPr>
            <w:tcW w:w="3505" w:type="dxa"/>
            <w:vAlign w:val="center"/>
          </w:tcPr>
          <w:p w14:paraId="042FFDAB" w14:textId="77777777" w:rsidR="008D5916" w:rsidRPr="005F0856" w:rsidRDefault="008D5916" w:rsidP="008D5916">
            <w:r w:rsidRPr="005F0856">
              <w:t xml:space="preserve">Import from </w:t>
            </w:r>
            <w:proofErr w:type="spellStart"/>
            <w:r w:rsidRPr="005F0856">
              <w:t>microbit</w:t>
            </w:r>
            <w:proofErr w:type="spellEnd"/>
            <w:r w:rsidRPr="005F0856">
              <w:t xml:space="preserve"> module</w:t>
            </w:r>
          </w:p>
        </w:tc>
        <w:tc>
          <w:tcPr>
            <w:tcW w:w="5220" w:type="dxa"/>
            <w:vAlign w:val="center"/>
          </w:tcPr>
          <w:p w14:paraId="40234D3B" w14:textId="77777777" w:rsidR="008D5916" w:rsidRPr="005F0856" w:rsidRDefault="008D5916" w:rsidP="008D5916">
            <w:pPr>
              <w:rPr>
                <w:b/>
              </w:rPr>
            </w:pPr>
            <w:r w:rsidRPr="005F0856">
              <w:rPr>
                <w:b/>
              </w:rPr>
              <w:t xml:space="preserve">from </w:t>
            </w:r>
            <w:proofErr w:type="spellStart"/>
            <w:r w:rsidRPr="005F0856">
              <w:rPr>
                <w:b/>
              </w:rPr>
              <w:t>mb_grove</w:t>
            </w:r>
            <w:proofErr w:type="spellEnd"/>
            <w:r w:rsidRPr="005F0856">
              <w:rPr>
                <w:b/>
              </w:rPr>
              <w:t xml:space="preserve"> import *</w:t>
            </w:r>
          </w:p>
          <w:p w14:paraId="2556AE8C" w14:textId="77777777" w:rsidR="008D5916" w:rsidRPr="005F0856" w:rsidRDefault="008D5916" w:rsidP="008D5916">
            <w:pPr>
              <w:rPr>
                <w:b/>
              </w:rPr>
            </w:pPr>
            <w:r w:rsidRPr="005F0856">
              <w:rPr>
                <w:b/>
              </w:rPr>
              <w:t xml:space="preserve">from </w:t>
            </w:r>
            <w:proofErr w:type="spellStart"/>
            <w:r w:rsidRPr="005F0856">
              <w:rPr>
                <w:b/>
              </w:rPr>
              <w:t>mb_pins</w:t>
            </w:r>
            <w:proofErr w:type="spellEnd"/>
            <w:r w:rsidRPr="005F0856">
              <w:rPr>
                <w:b/>
              </w:rPr>
              <w:t xml:space="preserve"> import *</w:t>
            </w:r>
          </w:p>
        </w:tc>
        <w:tc>
          <w:tcPr>
            <w:tcW w:w="5665" w:type="dxa"/>
          </w:tcPr>
          <w:p w14:paraId="0972E9BC" w14:textId="21C38590" w:rsidR="008D5916" w:rsidRPr="005F0856" w:rsidRDefault="00000070" w:rsidP="008D5916">
            <w:r w:rsidRPr="00276418">
              <w:rPr>
                <w:b/>
              </w:rPr>
              <w:t>TI-84 Plus CE Python Only</w:t>
            </w:r>
            <w:r>
              <w:t xml:space="preserve"> - </w:t>
            </w:r>
            <w:r w:rsidR="00F66099">
              <w:t>E</w:t>
            </w:r>
            <w:r w:rsidR="008D5916" w:rsidRPr="005F0856">
              <w:t>nables Grove sensor and actuator methods.</w:t>
            </w:r>
            <w:r w:rsidR="008D5916">
              <w:t xml:space="preserve"> Both </w:t>
            </w:r>
            <w:proofErr w:type="spellStart"/>
            <w:r w:rsidR="008D5916">
              <w:t>mb_grove</w:t>
            </w:r>
            <w:proofErr w:type="spellEnd"/>
            <w:r w:rsidR="008D5916">
              <w:t xml:space="preserve"> and </w:t>
            </w:r>
            <w:proofErr w:type="spellStart"/>
            <w:r w:rsidR="008D5916">
              <w:t>mb_pins</w:t>
            </w:r>
            <w:proofErr w:type="spellEnd"/>
            <w:r w:rsidR="008D5916">
              <w:t xml:space="preserve"> are required.</w:t>
            </w:r>
          </w:p>
        </w:tc>
      </w:tr>
      <w:tr w:rsidR="008D5916" w:rsidRPr="005F0856" w14:paraId="619F51F5" w14:textId="77777777" w:rsidTr="00112498">
        <w:tc>
          <w:tcPr>
            <w:tcW w:w="3505" w:type="dxa"/>
            <w:vAlign w:val="center"/>
          </w:tcPr>
          <w:p w14:paraId="21951A87" w14:textId="4F315DC6" w:rsidR="008D5916" w:rsidRPr="005F0856" w:rsidRDefault="008D5916" w:rsidP="008D5916">
            <w:r w:rsidRPr="00486260">
              <w:t>var(t),var(h) =.read_dht20()</w:t>
            </w:r>
          </w:p>
        </w:tc>
        <w:tc>
          <w:tcPr>
            <w:tcW w:w="5220" w:type="dxa"/>
            <w:vAlign w:val="center"/>
          </w:tcPr>
          <w:p w14:paraId="70276FE0" w14:textId="13CE9BA7" w:rsidR="008D5916" w:rsidRPr="005F0856" w:rsidRDefault="008D5916" w:rsidP="008D5916">
            <w:pPr>
              <w:rPr>
                <w:b/>
              </w:rPr>
            </w:pPr>
            <w:proofErr w:type="spellStart"/>
            <w:r w:rsidRPr="005F0856">
              <w:rPr>
                <w:b/>
              </w:rPr>
              <w:t>t,h</w:t>
            </w:r>
            <w:proofErr w:type="spellEnd"/>
            <w:r w:rsidRPr="005F0856">
              <w:rPr>
                <w:b/>
              </w:rPr>
              <w:t xml:space="preserve"> = grove.read_</w:t>
            </w:r>
            <w:r>
              <w:rPr>
                <w:b/>
              </w:rPr>
              <w:t>dht20</w:t>
            </w:r>
            <w:r w:rsidRPr="005F0856">
              <w:rPr>
                <w:b/>
              </w:rPr>
              <w:t>()</w:t>
            </w:r>
          </w:p>
        </w:tc>
        <w:tc>
          <w:tcPr>
            <w:tcW w:w="5665" w:type="dxa"/>
          </w:tcPr>
          <w:p w14:paraId="33FBE57A" w14:textId="6F580C93" w:rsidR="008D5916" w:rsidRPr="005F0856" w:rsidRDefault="008D5916" w:rsidP="008D5916">
            <w:r w:rsidRPr="005F0856">
              <w:t>The</w:t>
            </w:r>
            <w:r>
              <w:t xml:space="preserve"> </w:t>
            </w:r>
            <w:hyperlink r:id="rId15" w:history="1">
              <w:r w:rsidRPr="00573AB0">
                <w:rPr>
                  <w:rStyle w:val="Hyperlink"/>
                </w:rPr>
                <w:t>Grove DHT20</w:t>
              </w:r>
            </w:hyperlink>
            <w:r>
              <w:t xml:space="preserve"> </w:t>
            </w:r>
            <w:r w:rsidRPr="005F0856">
              <w:t>temperature and humidity sensor is an I2C device and must be plugged into an I2C port on any expansion card. The read_</w:t>
            </w:r>
            <w:r>
              <w:t>dht20</w:t>
            </w:r>
            <w:r w:rsidRPr="005F0856">
              <w:t>() returns both temperature and humidity concurrently.</w:t>
            </w:r>
          </w:p>
        </w:tc>
      </w:tr>
      <w:tr w:rsidR="008D5916" w:rsidRPr="005F0856" w14:paraId="556F3C44" w14:textId="77777777" w:rsidTr="00112498">
        <w:tc>
          <w:tcPr>
            <w:tcW w:w="3505" w:type="dxa"/>
            <w:vAlign w:val="center"/>
          </w:tcPr>
          <w:p w14:paraId="38181FA3" w14:textId="340C4D0D" w:rsidR="008D5916" w:rsidRPr="005F0856" w:rsidRDefault="008D5916" w:rsidP="008D5916">
            <w:r w:rsidRPr="005F0856">
              <w:t>var = .</w:t>
            </w:r>
            <w:proofErr w:type="spellStart"/>
            <w:r w:rsidRPr="005F0856">
              <w:t>read_temperature</w:t>
            </w:r>
            <w:proofErr w:type="spellEnd"/>
            <w:r w:rsidRPr="005F0856">
              <w:t xml:space="preserve">(pin)  </w:t>
            </w:r>
          </w:p>
        </w:tc>
        <w:tc>
          <w:tcPr>
            <w:tcW w:w="5220" w:type="dxa"/>
            <w:vAlign w:val="center"/>
          </w:tcPr>
          <w:p w14:paraId="10827ED1" w14:textId="77777777" w:rsidR="008D5916" w:rsidRPr="005F0856" w:rsidRDefault="008D5916" w:rsidP="008D5916">
            <w:pPr>
              <w:rPr>
                <w:b/>
              </w:rPr>
            </w:pPr>
            <w:r w:rsidRPr="005F0856">
              <w:rPr>
                <w:b/>
              </w:rPr>
              <w:t xml:space="preserve">t = </w:t>
            </w:r>
            <w:proofErr w:type="spellStart"/>
            <w:r w:rsidRPr="005F0856">
              <w:rPr>
                <w:b/>
              </w:rPr>
              <w:t>grove.read_temperature</w:t>
            </w:r>
            <w:proofErr w:type="spellEnd"/>
            <w:r w:rsidRPr="005F0856">
              <w:rPr>
                <w:b/>
              </w:rPr>
              <w:t xml:space="preserve">(pin0)  </w:t>
            </w:r>
          </w:p>
        </w:tc>
        <w:tc>
          <w:tcPr>
            <w:tcW w:w="5665" w:type="dxa"/>
          </w:tcPr>
          <w:p w14:paraId="7947E027" w14:textId="77777777" w:rsidR="008D5916" w:rsidRPr="005F0856" w:rsidRDefault="008D5916" w:rsidP="008D5916">
            <w:r w:rsidRPr="005F0856">
              <w:t xml:space="preserve">The </w:t>
            </w:r>
            <w:hyperlink r:id="rId16" w:history="1">
              <w:r w:rsidRPr="005F0856">
                <w:rPr>
                  <w:rStyle w:val="Hyperlink"/>
                </w:rPr>
                <w:t>Grove Temperature sensor V1.2</w:t>
              </w:r>
            </w:hyperlink>
            <w:r w:rsidRPr="005F0856">
              <w:t xml:space="preserve"> is an analog device that may be used with any analog compatible pin. The .</w:t>
            </w:r>
            <w:proofErr w:type="spellStart"/>
            <w:r w:rsidRPr="005F0856">
              <w:t>read_temperature</w:t>
            </w:r>
            <w:proofErr w:type="spellEnd"/>
            <w:r w:rsidRPr="005F0856">
              <w:t>() method returns the temperature in ◦C and requires a pin number argument.</w:t>
            </w:r>
          </w:p>
        </w:tc>
      </w:tr>
      <w:tr w:rsidR="008D5916" w:rsidRPr="005F0856" w14:paraId="1F279CA6" w14:textId="77777777" w:rsidTr="00112498">
        <w:tc>
          <w:tcPr>
            <w:tcW w:w="3505" w:type="dxa"/>
            <w:vAlign w:val="center"/>
          </w:tcPr>
          <w:p w14:paraId="2767DF89" w14:textId="34C5420F" w:rsidR="008D5916" w:rsidRPr="005F0856" w:rsidRDefault="008D5916" w:rsidP="008D5916">
            <w:r w:rsidRPr="005F0856">
              <w:t>var = .</w:t>
            </w:r>
            <w:proofErr w:type="spellStart"/>
            <w:r w:rsidRPr="005F0856">
              <w:t>read_lightlevel</w:t>
            </w:r>
            <w:proofErr w:type="spellEnd"/>
            <w:r w:rsidRPr="005F0856">
              <w:t xml:space="preserve">(pin)  </w:t>
            </w:r>
          </w:p>
        </w:tc>
        <w:tc>
          <w:tcPr>
            <w:tcW w:w="5220" w:type="dxa"/>
            <w:vAlign w:val="center"/>
          </w:tcPr>
          <w:p w14:paraId="56F754A6" w14:textId="77777777" w:rsidR="008D5916" w:rsidRPr="005F0856" w:rsidRDefault="008D5916" w:rsidP="008D5916">
            <w:pPr>
              <w:rPr>
                <w:b/>
              </w:rPr>
            </w:pPr>
            <w:r w:rsidRPr="005F0856">
              <w:rPr>
                <w:b/>
              </w:rPr>
              <w:t xml:space="preserve">b = </w:t>
            </w:r>
            <w:proofErr w:type="spellStart"/>
            <w:r w:rsidRPr="005F0856">
              <w:rPr>
                <w:b/>
              </w:rPr>
              <w:t>grove.read_lightlevel</w:t>
            </w:r>
            <w:proofErr w:type="spellEnd"/>
            <w:r w:rsidRPr="005F0856">
              <w:rPr>
                <w:b/>
              </w:rPr>
              <w:t xml:space="preserve">(pin1)  </w:t>
            </w:r>
          </w:p>
        </w:tc>
        <w:tc>
          <w:tcPr>
            <w:tcW w:w="5665" w:type="dxa"/>
          </w:tcPr>
          <w:p w14:paraId="697741E3" w14:textId="77777777" w:rsidR="008D5916" w:rsidRPr="005F0856" w:rsidRDefault="008D5916" w:rsidP="008D5916">
            <w:r w:rsidRPr="005F0856">
              <w:t xml:space="preserve">The </w:t>
            </w:r>
            <w:hyperlink r:id="rId17" w:history="1">
              <w:r w:rsidRPr="005F0856">
                <w:rPr>
                  <w:rStyle w:val="Hyperlink"/>
                </w:rPr>
                <w:t>Grove Light Sensor V1.2</w:t>
              </w:r>
            </w:hyperlink>
            <w:r w:rsidRPr="005F0856">
              <w:t xml:space="preserve"> is an analog device that may be used with any analog compatible pin. The .</w:t>
            </w:r>
            <w:proofErr w:type="spellStart"/>
            <w:r w:rsidRPr="005F0856">
              <w:t>read_lightlevel</w:t>
            </w:r>
            <w:proofErr w:type="spellEnd"/>
            <w:r w:rsidRPr="005F0856">
              <w:t>() method returns the incident ambient light intensity as a percent of the sensor’s maximum sensitivity (0-100%) and requires a pin number argument.</w:t>
            </w:r>
          </w:p>
        </w:tc>
      </w:tr>
      <w:tr w:rsidR="008D5916" w:rsidRPr="005F0856" w14:paraId="5882BA94" w14:textId="77777777" w:rsidTr="00112498">
        <w:tc>
          <w:tcPr>
            <w:tcW w:w="3505" w:type="dxa"/>
            <w:vAlign w:val="center"/>
          </w:tcPr>
          <w:p w14:paraId="4DB15775" w14:textId="648514DF" w:rsidR="008D5916" w:rsidRPr="005F0856" w:rsidRDefault="008D5916" w:rsidP="008D5916">
            <w:r w:rsidRPr="005F0856">
              <w:t>var = .</w:t>
            </w:r>
            <w:proofErr w:type="spellStart"/>
            <w:r w:rsidRPr="005F0856">
              <w:t>read_moisture</w:t>
            </w:r>
            <w:proofErr w:type="spellEnd"/>
            <w:r w:rsidRPr="005F0856">
              <w:t xml:space="preserve">(pin)  </w:t>
            </w:r>
          </w:p>
        </w:tc>
        <w:tc>
          <w:tcPr>
            <w:tcW w:w="5220" w:type="dxa"/>
            <w:vAlign w:val="center"/>
          </w:tcPr>
          <w:p w14:paraId="27750477" w14:textId="77777777" w:rsidR="008D5916" w:rsidRPr="005F0856" w:rsidRDefault="008D5916" w:rsidP="008D5916">
            <w:pPr>
              <w:rPr>
                <w:b/>
              </w:rPr>
            </w:pPr>
            <w:r w:rsidRPr="005F0856">
              <w:rPr>
                <w:b/>
              </w:rPr>
              <w:t xml:space="preserve">m = </w:t>
            </w:r>
            <w:proofErr w:type="spellStart"/>
            <w:r w:rsidRPr="005F0856">
              <w:rPr>
                <w:b/>
              </w:rPr>
              <w:t>grove.read_moisture</w:t>
            </w:r>
            <w:proofErr w:type="spellEnd"/>
            <w:r w:rsidRPr="005F0856">
              <w:rPr>
                <w:b/>
              </w:rPr>
              <w:t xml:space="preserve">(pin2)  </w:t>
            </w:r>
          </w:p>
        </w:tc>
        <w:tc>
          <w:tcPr>
            <w:tcW w:w="5665" w:type="dxa"/>
          </w:tcPr>
          <w:p w14:paraId="4F38FE5B" w14:textId="77777777" w:rsidR="008D5916" w:rsidRPr="005F0856" w:rsidRDefault="008D5916" w:rsidP="008D5916">
            <w:r w:rsidRPr="005F0856">
              <w:t xml:space="preserve">The </w:t>
            </w:r>
            <w:hyperlink r:id="rId18" w:history="1">
              <w:r w:rsidRPr="005F0856">
                <w:rPr>
                  <w:rStyle w:val="Hyperlink"/>
                </w:rPr>
                <w:t>Grove Moisture Sensor V1.4</w:t>
              </w:r>
            </w:hyperlink>
            <w:r w:rsidRPr="005F0856">
              <w:t xml:space="preserve"> is an analog device that may be used with any analog compatible pin. The .</w:t>
            </w:r>
            <w:proofErr w:type="spellStart"/>
            <w:r w:rsidRPr="005F0856">
              <w:t>read_moisture</w:t>
            </w:r>
            <w:proofErr w:type="spellEnd"/>
            <w:r w:rsidRPr="005F0856">
              <w:t>() method returns the contact moisture as a percent of the sensor’s maximum sensitivity (0-100%) and requires a pin number argument.</w:t>
            </w:r>
          </w:p>
        </w:tc>
      </w:tr>
      <w:tr w:rsidR="008D5916" w:rsidRPr="005F0856" w14:paraId="7F829496" w14:textId="77777777" w:rsidTr="00112498">
        <w:tc>
          <w:tcPr>
            <w:tcW w:w="3505" w:type="dxa"/>
            <w:vAlign w:val="center"/>
          </w:tcPr>
          <w:p w14:paraId="2A3CB195" w14:textId="74A698F5" w:rsidR="008D5916" w:rsidRPr="005F0856" w:rsidRDefault="008D5916" w:rsidP="008D5916">
            <w:r w:rsidRPr="005F0856">
              <w:t>var = .</w:t>
            </w:r>
            <w:proofErr w:type="spellStart"/>
            <w:r w:rsidRPr="005F0856">
              <w:t>read_pressure</w:t>
            </w:r>
            <w:proofErr w:type="spellEnd"/>
            <w:r w:rsidRPr="005F0856">
              <w:t xml:space="preserve">(pin)  </w:t>
            </w:r>
          </w:p>
        </w:tc>
        <w:tc>
          <w:tcPr>
            <w:tcW w:w="5220" w:type="dxa"/>
            <w:vAlign w:val="center"/>
          </w:tcPr>
          <w:p w14:paraId="75757798" w14:textId="77777777" w:rsidR="008D5916" w:rsidRPr="005F0856" w:rsidRDefault="008D5916" w:rsidP="008D5916">
            <w:pPr>
              <w:rPr>
                <w:b/>
              </w:rPr>
            </w:pPr>
            <w:r w:rsidRPr="005F0856">
              <w:rPr>
                <w:b/>
              </w:rPr>
              <w:t xml:space="preserve">p = </w:t>
            </w:r>
            <w:proofErr w:type="spellStart"/>
            <w:r w:rsidRPr="005F0856">
              <w:rPr>
                <w:b/>
              </w:rPr>
              <w:t>grove.read_pressure</w:t>
            </w:r>
            <w:proofErr w:type="spellEnd"/>
            <w:r w:rsidRPr="005F0856">
              <w:rPr>
                <w:b/>
              </w:rPr>
              <w:t xml:space="preserve">(pin0)  </w:t>
            </w:r>
          </w:p>
        </w:tc>
        <w:tc>
          <w:tcPr>
            <w:tcW w:w="5665" w:type="dxa"/>
          </w:tcPr>
          <w:p w14:paraId="3679F396" w14:textId="77777777" w:rsidR="008D5916" w:rsidRPr="005F0856" w:rsidRDefault="008D5916" w:rsidP="008D5916">
            <w:r w:rsidRPr="005F0856">
              <w:t xml:space="preserve">The </w:t>
            </w:r>
            <w:hyperlink r:id="rId19" w:history="1">
              <w:r w:rsidRPr="005F0856">
                <w:rPr>
                  <w:rStyle w:val="Hyperlink"/>
                </w:rPr>
                <w:t>Grove Integrated Pressure Sensor</w:t>
              </w:r>
            </w:hyperlink>
            <w:r w:rsidRPr="005F0856">
              <w:t xml:space="preserve"> is an analog device that may be used with any analog compatible pin. The .</w:t>
            </w:r>
            <w:proofErr w:type="spellStart"/>
            <w:r w:rsidRPr="005F0856">
              <w:t>read_pressure</w:t>
            </w:r>
            <w:proofErr w:type="spellEnd"/>
            <w:r w:rsidRPr="005F0856">
              <w:t>() method returns the tube connector pressure in kPa and requires a pin number argument.</w:t>
            </w:r>
          </w:p>
        </w:tc>
      </w:tr>
      <w:tr w:rsidR="008D5916" w:rsidRPr="005F0856" w14:paraId="7F089AE1" w14:textId="77777777" w:rsidTr="00112498">
        <w:tc>
          <w:tcPr>
            <w:tcW w:w="3505" w:type="dxa"/>
            <w:vAlign w:val="center"/>
          </w:tcPr>
          <w:p w14:paraId="4F8B2930" w14:textId="66AF5AE3" w:rsidR="008D5916" w:rsidRPr="005F0856" w:rsidRDefault="008D5916" w:rsidP="008D5916">
            <w:r>
              <w:t>.</w:t>
            </w:r>
            <w:proofErr w:type="spellStart"/>
            <w:r w:rsidRPr="005F0856">
              <w:t>calibrate_pressure</w:t>
            </w:r>
            <w:proofErr w:type="spellEnd"/>
            <w:r w:rsidRPr="005F0856">
              <w:t>(</w:t>
            </w:r>
            <w:proofErr w:type="spellStart"/>
            <w:r w:rsidRPr="005F0856">
              <w:t>m,b</w:t>
            </w:r>
            <w:proofErr w:type="spellEnd"/>
            <w:r w:rsidRPr="005F0856">
              <w:t>)</w:t>
            </w:r>
          </w:p>
        </w:tc>
        <w:tc>
          <w:tcPr>
            <w:tcW w:w="5220" w:type="dxa"/>
            <w:vAlign w:val="center"/>
          </w:tcPr>
          <w:p w14:paraId="28B80974" w14:textId="15D33D55" w:rsidR="008D5916" w:rsidRPr="005F0856" w:rsidRDefault="008D5916" w:rsidP="008D5916">
            <w:pPr>
              <w:rPr>
                <w:b/>
              </w:rPr>
            </w:pPr>
            <w:proofErr w:type="spellStart"/>
            <w:r>
              <w:rPr>
                <w:b/>
              </w:rPr>
              <w:t>grove.</w:t>
            </w:r>
            <w:r w:rsidRPr="005F0856">
              <w:rPr>
                <w:b/>
              </w:rPr>
              <w:t>calibrate_pressure</w:t>
            </w:r>
            <w:proofErr w:type="spellEnd"/>
            <w:r w:rsidRPr="005F0856">
              <w:rPr>
                <w:b/>
              </w:rPr>
              <w:t>(.15,35)</w:t>
            </w:r>
          </w:p>
        </w:tc>
        <w:tc>
          <w:tcPr>
            <w:tcW w:w="5665" w:type="dxa"/>
          </w:tcPr>
          <w:p w14:paraId="374F7A03" w14:textId="77777777" w:rsidR="008D5916" w:rsidRPr="005F0856" w:rsidRDefault="008D5916" w:rsidP="008D5916">
            <w:r w:rsidRPr="005F0856">
              <w:t>This method calibrates the linear output of the Grove Integrated Pressure Sensor with two calibration coefficients. These coefficients are derived from the slope and Y-intercept of a linear model relating ADC output and known tube connector pressure in kPa.</w:t>
            </w:r>
          </w:p>
        </w:tc>
      </w:tr>
      <w:tr w:rsidR="008D5916" w:rsidRPr="005F0856" w14:paraId="0D226315" w14:textId="77777777" w:rsidTr="00112498">
        <w:tc>
          <w:tcPr>
            <w:tcW w:w="3505" w:type="dxa"/>
            <w:vAlign w:val="center"/>
          </w:tcPr>
          <w:p w14:paraId="082AA91F" w14:textId="4E3C1DC0" w:rsidR="008D5916" w:rsidRPr="005F0856" w:rsidRDefault="008D5916" w:rsidP="008D5916">
            <w:r w:rsidRPr="005F0856">
              <w:t xml:space="preserve">var = </w:t>
            </w:r>
            <w:r>
              <w:t>.</w:t>
            </w:r>
            <w:proofErr w:type="spellStart"/>
            <w:r w:rsidRPr="005F0856">
              <w:t>read_ranger_time</w:t>
            </w:r>
            <w:proofErr w:type="spellEnd"/>
            <w:r w:rsidRPr="005F0856">
              <w:t>(pin):</w:t>
            </w:r>
          </w:p>
        </w:tc>
        <w:tc>
          <w:tcPr>
            <w:tcW w:w="5220" w:type="dxa"/>
            <w:vAlign w:val="center"/>
          </w:tcPr>
          <w:p w14:paraId="67A6B5A5" w14:textId="2A93DD2B" w:rsidR="008D5916" w:rsidRPr="005F0856" w:rsidRDefault="008D5916" w:rsidP="008D5916">
            <w:pPr>
              <w:rPr>
                <w:b/>
              </w:rPr>
            </w:pPr>
            <w:r w:rsidRPr="005F0856">
              <w:rPr>
                <w:b/>
              </w:rPr>
              <w:t xml:space="preserve">t = </w:t>
            </w:r>
            <w:proofErr w:type="spellStart"/>
            <w:r>
              <w:rPr>
                <w:b/>
              </w:rPr>
              <w:t>grove.</w:t>
            </w:r>
            <w:r w:rsidRPr="005F0856">
              <w:rPr>
                <w:b/>
              </w:rPr>
              <w:t>read_ranger_time</w:t>
            </w:r>
            <w:proofErr w:type="spellEnd"/>
            <w:r w:rsidRPr="005F0856">
              <w:rPr>
                <w:b/>
              </w:rPr>
              <w:t>(pin0):</w:t>
            </w:r>
          </w:p>
        </w:tc>
        <w:tc>
          <w:tcPr>
            <w:tcW w:w="5665" w:type="dxa"/>
          </w:tcPr>
          <w:p w14:paraId="01935B4E" w14:textId="77777777" w:rsidR="008D5916" w:rsidRPr="005F0856" w:rsidRDefault="008D5916" w:rsidP="008D5916">
            <w:r w:rsidRPr="005F0856">
              <w:t xml:space="preserve">The </w:t>
            </w:r>
            <w:hyperlink r:id="rId20" w:history="1">
              <w:r w:rsidRPr="005F0856">
                <w:rPr>
                  <w:rStyle w:val="Hyperlink"/>
                </w:rPr>
                <w:t xml:space="preserve">Grove </w:t>
              </w:r>
              <w:proofErr w:type="spellStart"/>
              <w:r w:rsidRPr="005F0856">
                <w:rPr>
                  <w:rStyle w:val="Hyperlink"/>
                </w:rPr>
                <w:t>Ultrasoncie</w:t>
              </w:r>
              <w:proofErr w:type="spellEnd"/>
              <w:r w:rsidRPr="005F0856">
                <w:rPr>
                  <w:rStyle w:val="Hyperlink"/>
                </w:rPr>
                <w:t xml:space="preserve"> Ranger V2.0</w:t>
              </w:r>
            </w:hyperlink>
            <w:r w:rsidRPr="005F0856">
              <w:t xml:space="preserve"> is a digital device that may be used with any digital compatible pin. The .</w:t>
            </w:r>
            <w:proofErr w:type="spellStart"/>
            <w:r w:rsidRPr="005F0856">
              <w:t>read_ranger_time</w:t>
            </w:r>
            <w:proofErr w:type="spellEnd"/>
            <w:r w:rsidRPr="005F0856">
              <w:t>() method returns the time of flight of the ultrasonic ranger in seconds and requires a pin number argument.</w:t>
            </w:r>
          </w:p>
        </w:tc>
      </w:tr>
      <w:tr w:rsidR="008D5916" w:rsidRPr="005F0856" w14:paraId="26F1DD0C" w14:textId="77777777" w:rsidTr="00112498">
        <w:tc>
          <w:tcPr>
            <w:tcW w:w="3505" w:type="dxa"/>
            <w:vAlign w:val="center"/>
          </w:tcPr>
          <w:p w14:paraId="7B3FC264" w14:textId="2D69C876" w:rsidR="008D5916" w:rsidRPr="005F0856" w:rsidRDefault="008D5916" w:rsidP="008D5916">
            <w:r w:rsidRPr="005F0856">
              <w:t xml:space="preserve">var = </w:t>
            </w:r>
            <w:r>
              <w:t>.</w:t>
            </w:r>
            <w:proofErr w:type="spellStart"/>
            <w:r w:rsidRPr="005F0856">
              <w:t>read_ranger_cm</w:t>
            </w:r>
            <w:proofErr w:type="spellEnd"/>
            <w:r w:rsidRPr="005F0856">
              <w:t>(pin)</w:t>
            </w:r>
          </w:p>
        </w:tc>
        <w:tc>
          <w:tcPr>
            <w:tcW w:w="5220" w:type="dxa"/>
            <w:vAlign w:val="center"/>
          </w:tcPr>
          <w:p w14:paraId="581170A6" w14:textId="64998300" w:rsidR="008D5916" w:rsidRPr="005F0856" w:rsidRDefault="008D5916" w:rsidP="008D5916">
            <w:pPr>
              <w:rPr>
                <w:b/>
              </w:rPr>
            </w:pPr>
            <w:r w:rsidRPr="005F0856">
              <w:rPr>
                <w:b/>
              </w:rPr>
              <w:t xml:space="preserve">d = </w:t>
            </w:r>
            <w:proofErr w:type="spellStart"/>
            <w:r>
              <w:rPr>
                <w:b/>
              </w:rPr>
              <w:t>grove.</w:t>
            </w:r>
            <w:r w:rsidRPr="005F0856">
              <w:rPr>
                <w:b/>
              </w:rPr>
              <w:t>read_ranger_cm</w:t>
            </w:r>
            <w:proofErr w:type="spellEnd"/>
            <w:r w:rsidRPr="005F0856">
              <w:rPr>
                <w:b/>
              </w:rPr>
              <w:t>(pin0)</w:t>
            </w:r>
          </w:p>
        </w:tc>
        <w:tc>
          <w:tcPr>
            <w:tcW w:w="5665" w:type="dxa"/>
          </w:tcPr>
          <w:p w14:paraId="301B6B58" w14:textId="77777777" w:rsidR="008D5916" w:rsidRPr="005F0856" w:rsidRDefault="008D5916" w:rsidP="008D5916">
            <w:r w:rsidRPr="005F0856">
              <w:t xml:space="preserve">The </w:t>
            </w:r>
            <w:proofErr w:type="spellStart"/>
            <w:r w:rsidRPr="005F0856">
              <w:t>read_ranger_cm</w:t>
            </w:r>
            <w:proofErr w:type="spellEnd"/>
            <w:r w:rsidRPr="005F0856">
              <w:t>() method works with the Grove Ultrasonic Ranger, returns the distance to an object in cm, and requires a pin number argument.</w:t>
            </w:r>
          </w:p>
        </w:tc>
      </w:tr>
      <w:tr w:rsidR="008D5916" w:rsidRPr="005F0856" w14:paraId="3E67BF9D" w14:textId="77777777" w:rsidTr="00112498">
        <w:tc>
          <w:tcPr>
            <w:tcW w:w="3505" w:type="dxa"/>
            <w:vAlign w:val="center"/>
          </w:tcPr>
          <w:p w14:paraId="63A85A30" w14:textId="4C171ABE" w:rsidR="008D5916" w:rsidRPr="005F0856" w:rsidRDefault="008D5916" w:rsidP="008D5916">
            <w:proofErr w:type="spellStart"/>
            <w:r w:rsidRPr="00486260">
              <w:t>var,var,var</w:t>
            </w:r>
            <w:proofErr w:type="spellEnd"/>
            <w:r w:rsidRPr="00486260">
              <w:t xml:space="preserve"> = .read_bme280()</w:t>
            </w:r>
          </w:p>
        </w:tc>
        <w:tc>
          <w:tcPr>
            <w:tcW w:w="5220" w:type="dxa"/>
            <w:vAlign w:val="center"/>
          </w:tcPr>
          <w:p w14:paraId="4C98CFC9" w14:textId="378F86F4" w:rsidR="008D5916" w:rsidRPr="005F0856" w:rsidRDefault="008D5916" w:rsidP="008D5916">
            <w:pPr>
              <w:rPr>
                <w:b/>
              </w:rPr>
            </w:pPr>
            <w:proofErr w:type="spellStart"/>
            <w:r>
              <w:rPr>
                <w:b/>
              </w:rPr>
              <w:t>t,p,h</w:t>
            </w:r>
            <w:proofErr w:type="spellEnd"/>
            <w:r>
              <w:rPr>
                <w:b/>
              </w:rPr>
              <w:t xml:space="preserve"> = grove.read_bme280()</w:t>
            </w:r>
          </w:p>
        </w:tc>
        <w:tc>
          <w:tcPr>
            <w:tcW w:w="5665" w:type="dxa"/>
          </w:tcPr>
          <w:p w14:paraId="1D681E86" w14:textId="4CD89596" w:rsidR="008D5916" w:rsidRPr="005F0856" w:rsidRDefault="008D5916" w:rsidP="008D5916">
            <w:r>
              <w:t xml:space="preserve">The </w:t>
            </w:r>
            <w:hyperlink r:id="rId21" w:history="1">
              <w:r w:rsidRPr="00BB6D93">
                <w:rPr>
                  <w:rStyle w:val="Hyperlink"/>
                </w:rPr>
                <w:t xml:space="preserve">Grove </w:t>
              </w:r>
              <w:r>
                <w:rPr>
                  <w:rStyle w:val="Hyperlink"/>
                </w:rPr>
                <w:t xml:space="preserve">BME </w:t>
              </w:r>
              <w:r w:rsidRPr="00BB6D93">
                <w:rPr>
                  <w:rStyle w:val="Hyperlink"/>
                </w:rPr>
                <w:t>280</w:t>
              </w:r>
            </w:hyperlink>
            <w:r>
              <w:t xml:space="preserve"> is barometric pressure, temperature, and humidity sensor. Calculate altitude from pressure and temperature using the hypersonic formula.</w:t>
            </w:r>
          </w:p>
        </w:tc>
      </w:tr>
      <w:tr w:rsidR="008D5916" w:rsidRPr="005F0856" w14:paraId="08F015A7" w14:textId="77777777" w:rsidTr="00112498">
        <w:tc>
          <w:tcPr>
            <w:tcW w:w="3505" w:type="dxa"/>
            <w:vAlign w:val="center"/>
          </w:tcPr>
          <w:p w14:paraId="2A6F1E6B" w14:textId="1CAEDB89" w:rsidR="008D5916" w:rsidRPr="00BA4996" w:rsidRDefault="008D5916" w:rsidP="008D5916">
            <w:pPr>
              <w:rPr>
                <w:highlight w:val="yellow"/>
              </w:rPr>
            </w:pPr>
            <w:proofErr w:type="spellStart"/>
            <w:r w:rsidRPr="00486260">
              <w:t>var,var</w:t>
            </w:r>
            <w:proofErr w:type="spellEnd"/>
            <w:r w:rsidRPr="00486260">
              <w:t xml:space="preserve"> = .read_sgp30()</w:t>
            </w:r>
          </w:p>
        </w:tc>
        <w:tc>
          <w:tcPr>
            <w:tcW w:w="5220" w:type="dxa"/>
            <w:vAlign w:val="center"/>
          </w:tcPr>
          <w:p w14:paraId="03EEAC04" w14:textId="30270C97" w:rsidR="008D5916" w:rsidRDefault="008D5916" w:rsidP="008D5916">
            <w:pPr>
              <w:rPr>
                <w:b/>
              </w:rPr>
            </w:pPr>
            <w:r>
              <w:rPr>
                <w:b/>
              </w:rPr>
              <w:t>co2,tvoc=grove.read_sgp30()</w:t>
            </w:r>
          </w:p>
        </w:tc>
        <w:tc>
          <w:tcPr>
            <w:tcW w:w="5665" w:type="dxa"/>
          </w:tcPr>
          <w:p w14:paraId="7649D151" w14:textId="7F11E9D4" w:rsidR="008D5916" w:rsidRDefault="008D5916" w:rsidP="008D5916">
            <w:r>
              <w:t xml:space="preserve">The </w:t>
            </w:r>
            <w:hyperlink r:id="rId22" w:history="1">
              <w:r w:rsidRPr="00261DB8">
                <w:rPr>
                  <w:rStyle w:val="Hyperlink"/>
                </w:rPr>
                <w:t>Grove SGP30</w:t>
              </w:r>
            </w:hyperlink>
            <w:r>
              <w:t xml:space="preserve"> is an air quality sensor that measures VOC and eCO2 gasses.</w:t>
            </w:r>
          </w:p>
        </w:tc>
      </w:tr>
      <w:tr w:rsidR="008D5916" w:rsidRPr="005F0856" w14:paraId="193A93C4" w14:textId="77777777" w:rsidTr="00112498">
        <w:tc>
          <w:tcPr>
            <w:tcW w:w="3505" w:type="dxa"/>
            <w:vAlign w:val="center"/>
          </w:tcPr>
          <w:p w14:paraId="27B9D32D" w14:textId="480909E7" w:rsidR="008D5916" w:rsidRPr="005F0856" w:rsidRDefault="008D5916" w:rsidP="008D5916">
            <w:r w:rsidRPr="005F0856">
              <w:t>.</w:t>
            </w:r>
            <w:proofErr w:type="spellStart"/>
            <w:r w:rsidRPr="005F0856">
              <w:t>set_power</w:t>
            </w:r>
            <w:proofErr w:type="spellEnd"/>
            <w:r w:rsidRPr="005F0856">
              <w:t>(</w:t>
            </w:r>
            <w:proofErr w:type="spellStart"/>
            <w:r w:rsidRPr="005F0856">
              <w:t>pin,pwr</w:t>
            </w:r>
            <w:proofErr w:type="spellEnd"/>
            <w:r w:rsidRPr="005F0856">
              <w:t>)</w:t>
            </w:r>
          </w:p>
        </w:tc>
        <w:tc>
          <w:tcPr>
            <w:tcW w:w="5220" w:type="dxa"/>
            <w:vAlign w:val="center"/>
          </w:tcPr>
          <w:p w14:paraId="1EE73992" w14:textId="77777777" w:rsidR="008D5916" w:rsidRPr="005F0856" w:rsidRDefault="008D5916" w:rsidP="008D5916">
            <w:pPr>
              <w:rPr>
                <w:b/>
              </w:rPr>
            </w:pPr>
            <w:proofErr w:type="spellStart"/>
            <w:r w:rsidRPr="005F0856">
              <w:rPr>
                <w:b/>
              </w:rPr>
              <w:t>grove.set_power</w:t>
            </w:r>
            <w:proofErr w:type="spellEnd"/>
            <w:r w:rsidRPr="005F0856">
              <w:rPr>
                <w:b/>
              </w:rPr>
              <w:t>(pin0,65)</w:t>
            </w:r>
          </w:p>
        </w:tc>
        <w:tc>
          <w:tcPr>
            <w:tcW w:w="5665" w:type="dxa"/>
          </w:tcPr>
          <w:p w14:paraId="27984FD0" w14:textId="77777777" w:rsidR="008D5916" w:rsidRPr="005F0856" w:rsidRDefault="008D5916" w:rsidP="008D5916">
            <w:r w:rsidRPr="005F0856">
              <w:t xml:space="preserve">The </w:t>
            </w:r>
            <w:hyperlink r:id="rId23" w:history="1">
              <w:r w:rsidRPr="005F0856">
                <w:rPr>
                  <w:rStyle w:val="Hyperlink"/>
                </w:rPr>
                <w:t>Grove MOSFET V1.0</w:t>
              </w:r>
            </w:hyperlink>
            <w:r w:rsidRPr="005F0856">
              <w:t xml:space="preserve"> module is a PWM device that supplies power from external power. The .</w:t>
            </w:r>
            <w:proofErr w:type="spellStart"/>
            <w:r w:rsidRPr="005F0856">
              <w:t>set_power</w:t>
            </w:r>
            <w:proofErr w:type="spellEnd"/>
            <w:r w:rsidRPr="005F0856">
              <w:t>() method requires two arguments, the analog output pin number and the power setting from 0% (off) to 100% (full source voltage).</w:t>
            </w:r>
          </w:p>
        </w:tc>
      </w:tr>
      <w:tr w:rsidR="008D5916" w:rsidRPr="005F0856" w14:paraId="189AE86D" w14:textId="77777777" w:rsidTr="00112498">
        <w:tc>
          <w:tcPr>
            <w:tcW w:w="3505" w:type="dxa"/>
            <w:vAlign w:val="center"/>
          </w:tcPr>
          <w:p w14:paraId="77437854" w14:textId="015616B6" w:rsidR="008D5916" w:rsidRPr="005F0856" w:rsidRDefault="008D5916" w:rsidP="008D5916">
            <w:r w:rsidRPr="005F0856">
              <w:t>.</w:t>
            </w:r>
            <w:proofErr w:type="spellStart"/>
            <w:r w:rsidRPr="005F0856">
              <w:t>set_relay</w:t>
            </w:r>
            <w:proofErr w:type="spellEnd"/>
            <w:r w:rsidRPr="005F0856">
              <w:t>(</w:t>
            </w:r>
            <w:proofErr w:type="spellStart"/>
            <w:r w:rsidRPr="005F0856">
              <w:t>pin,state</w:t>
            </w:r>
            <w:proofErr w:type="spellEnd"/>
            <w:r w:rsidRPr="005F0856">
              <w:t>)</w:t>
            </w:r>
          </w:p>
        </w:tc>
        <w:tc>
          <w:tcPr>
            <w:tcW w:w="5220" w:type="dxa"/>
            <w:vAlign w:val="center"/>
          </w:tcPr>
          <w:p w14:paraId="726C1C35" w14:textId="77777777" w:rsidR="008D5916" w:rsidRPr="005F0856" w:rsidRDefault="008D5916" w:rsidP="008D5916">
            <w:pPr>
              <w:rPr>
                <w:b/>
              </w:rPr>
            </w:pPr>
            <w:proofErr w:type="spellStart"/>
            <w:r w:rsidRPr="005F0856">
              <w:rPr>
                <w:b/>
              </w:rPr>
              <w:t>grove.set_relay</w:t>
            </w:r>
            <w:proofErr w:type="spellEnd"/>
            <w:r w:rsidRPr="005F0856">
              <w:rPr>
                <w:b/>
              </w:rPr>
              <w:t>(pin1,1)</w:t>
            </w:r>
          </w:p>
        </w:tc>
        <w:tc>
          <w:tcPr>
            <w:tcW w:w="5665" w:type="dxa"/>
          </w:tcPr>
          <w:p w14:paraId="38831A76" w14:textId="77777777" w:rsidR="008D5916" w:rsidRPr="005F0856" w:rsidRDefault="008D5916" w:rsidP="008D5916">
            <w:r w:rsidRPr="005F0856">
              <w:t xml:space="preserve">The </w:t>
            </w:r>
            <w:hyperlink r:id="rId24" w:history="1">
              <w:r w:rsidRPr="005F0856">
                <w:rPr>
                  <w:rStyle w:val="Hyperlink"/>
                </w:rPr>
                <w:t>Grove Relay V1.2 module</w:t>
              </w:r>
            </w:hyperlink>
            <w:r w:rsidRPr="005F0856">
              <w:t xml:space="preserve"> is a digital device that switches the power to an external circuit on and off. The .</w:t>
            </w:r>
            <w:proofErr w:type="spellStart"/>
            <w:r w:rsidRPr="005F0856">
              <w:t>set_relay</w:t>
            </w:r>
            <w:proofErr w:type="spellEnd"/>
            <w:r w:rsidRPr="005F0856">
              <w:t>() method requires two arguments, the digital output pin number and the relay state OFF(0) and ON(1).</w:t>
            </w:r>
          </w:p>
        </w:tc>
      </w:tr>
      <w:tr w:rsidR="008D5916" w:rsidRPr="005F0856" w14:paraId="698C896E" w14:textId="77777777" w:rsidTr="00112498">
        <w:tc>
          <w:tcPr>
            <w:tcW w:w="3505" w:type="dxa"/>
            <w:vAlign w:val="center"/>
          </w:tcPr>
          <w:p w14:paraId="09D362FC" w14:textId="5DE4084D" w:rsidR="008D5916" w:rsidRPr="005F0856" w:rsidRDefault="008D5916" w:rsidP="008D5916">
            <w:r w:rsidRPr="005F0856">
              <w:t>.</w:t>
            </w:r>
            <w:proofErr w:type="spellStart"/>
            <w:r w:rsidRPr="005F0856">
              <w:t>set_servo</w:t>
            </w:r>
            <w:proofErr w:type="spellEnd"/>
            <w:r w:rsidRPr="005F0856">
              <w:t>(</w:t>
            </w:r>
            <w:proofErr w:type="spellStart"/>
            <w:r w:rsidRPr="005F0856">
              <w:t>pin,deg,min,max</w:t>
            </w:r>
            <w:proofErr w:type="spellEnd"/>
            <w:r w:rsidRPr="005F0856">
              <w:t>)</w:t>
            </w:r>
          </w:p>
        </w:tc>
        <w:tc>
          <w:tcPr>
            <w:tcW w:w="5220" w:type="dxa"/>
            <w:vAlign w:val="center"/>
          </w:tcPr>
          <w:p w14:paraId="0D8918AB" w14:textId="77777777" w:rsidR="008D5916" w:rsidRPr="005F0856" w:rsidRDefault="008D5916" w:rsidP="008D5916">
            <w:pPr>
              <w:rPr>
                <w:b/>
              </w:rPr>
            </w:pPr>
            <w:proofErr w:type="spellStart"/>
            <w:r w:rsidRPr="005F0856">
              <w:rPr>
                <w:b/>
              </w:rPr>
              <w:t>grove.set_servo</w:t>
            </w:r>
            <w:proofErr w:type="spellEnd"/>
            <w:r w:rsidRPr="005F0856">
              <w:rPr>
                <w:b/>
              </w:rPr>
              <w:t>(pin0,45)</w:t>
            </w:r>
          </w:p>
        </w:tc>
        <w:tc>
          <w:tcPr>
            <w:tcW w:w="5665" w:type="dxa"/>
          </w:tcPr>
          <w:p w14:paraId="3AF771B0" w14:textId="77777777" w:rsidR="00BE7A75" w:rsidRDefault="008D5916" w:rsidP="008D5916">
            <w:r w:rsidRPr="005F0856">
              <w:t xml:space="preserve">The </w:t>
            </w:r>
            <w:hyperlink r:id="rId25" w:history="1">
              <w:r w:rsidRPr="005F0856">
                <w:rPr>
                  <w:rStyle w:val="Hyperlink"/>
                </w:rPr>
                <w:t>Grove Servo</w:t>
              </w:r>
            </w:hyperlink>
            <w:r w:rsidRPr="005F0856">
              <w:t xml:space="preserve"> sweep motor is a digital device that sets the angular position of the servo. The .</w:t>
            </w:r>
            <w:proofErr w:type="spellStart"/>
            <w:r w:rsidRPr="005F0856">
              <w:t>set_servo</w:t>
            </w:r>
            <w:proofErr w:type="spellEnd"/>
            <w:r w:rsidRPr="005F0856">
              <w:t xml:space="preserve">() method requires two arguments, the digital output pin and the angular position of the motor. Two additional optional calibration arguments set the minimum and maximum pulse </w:t>
            </w:r>
          </w:p>
          <w:p w14:paraId="5F8417A9" w14:textId="78038AF9" w:rsidR="008D5916" w:rsidRPr="005F0856" w:rsidRDefault="008D5916" w:rsidP="008D5916">
            <w:r w:rsidRPr="005F0856">
              <w:t xml:space="preserve">train time in </w:t>
            </w:r>
            <w:proofErr w:type="spellStart"/>
            <w:r w:rsidRPr="005F0856">
              <w:t>mSec.</w:t>
            </w:r>
            <w:proofErr w:type="spellEnd"/>
          </w:p>
        </w:tc>
      </w:tr>
      <w:tr w:rsidR="00DD54CD" w:rsidRPr="005F0856" w14:paraId="44F5C3E4" w14:textId="77777777" w:rsidTr="00112498">
        <w:tc>
          <w:tcPr>
            <w:tcW w:w="3505" w:type="dxa"/>
            <w:vAlign w:val="center"/>
          </w:tcPr>
          <w:p w14:paraId="5AF334FC" w14:textId="17A9746C" w:rsidR="0002120D" w:rsidRPr="005F0856" w:rsidRDefault="00867143" w:rsidP="008D5916">
            <w:proofErr w:type="spellStart"/>
            <w:r>
              <w:t>tm</w:t>
            </w:r>
            <w:r w:rsidR="0002120D">
              <w:t>,lat,EW,</w:t>
            </w:r>
            <w:r>
              <w:t>lon</w:t>
            </w:r>
            <w:r w:rsidR="0002120D">
              <w:t>,NS</w:t>
            </w:r>
            <w:proofErr w:type="spellEnd"/>
            <w:r w:rsidR="0002120D">
              <w:t>,</w:t>
            </w:r>
            <w:r>
              <w:t xml:space="preserve"> alt </w:t>
            </w:r>
            <w:r w:rsidR="00DD54CD">
              <w:t>=</w:t>
            </w:r>
            <w:r w:rsidR="00BE7A75">
              <w:t>.</w:t>
            </w:r>
            <w:proofErr w:type="spellStart"/>
            <w:r w:rsidR="00BE7A75">
              <w:t>read_gps</w:t>
            </w:r>
            <w:proofErr w:type="spellEnd"/>
            <w:r w:rsidR="00BE7A75">
              <w:t>(pin)</w:t>
            </w:r>
          </w:p>
        </w:tc>
        <w:tc>
          <w:tcPr>
            <w:tcW w:w="5220" w:type="dxa"/>
            <w:vAlign w:val="center"/>
          </w:tcPr>
          <w:p w14:paraId="3F4488BB" w14:textId="7C56B502" w:rsidR="00DD54CD" w:rsidRPr="005F0856" w:rsidRDefault="00F83143" w:rsidP="008D5916">
            <w:pPr>
              <w:rPr>
                <w:b/>
              </w:rPr>
            </w:pPr>
            <w:proofErr w:type="spellStart"/>
            <w:r>
              <w:rPr>
                <w:b/>
              </w:rPr>
              <w:t>grove.</w:t>
            </w:r>
            <w:r w:rsidR="00BE7A75" w:rsidRPr="00BE7A75">
              <w:rPr>
                <w:b/>
              </w:rPr>
              <w:t>NMEA</w:t>
            </w:r>
            <w:r w:rsidR="00183B50">
              <w:rPr>
                <w:b/>
              </w:rPr>
              <w:t>_GGA</w:t>
            </w:r>
            <w:r w:rsidR="00BE7A75">
              <w:rPr>
                <w:b/>
              </w:rPr>
              <w:t>_</w:t>
            </w:r>
            <w:r w:rsidR="00BE7A75" w:rsidRPr="00BE7A75">
              <w:rPr>
                <w:b/>
              </w:rPr>
              <w:t>msg</w:t>
            </w:r>
            <w:proofErr w:type="spellEnd"/>
            <w:r w:rsidR="00BE7A75" w:rsidRPr="00BE7A75">
              <w:rPr>
                <w:b/>
              </w:rPr>
              <w:t>=</w:t>
            </w:r>
            <w:proofErr w:type="spellStart"/>
            <w:r w:rsidR="00BE7A75" w:rsidRPr="00BE7A75">
              <w:rPr>
                <w:b/>
              </w:rPr>
              <w:t>grove.read_gps</w:t>
            </w:r>
            <w:proofErr w:type="spellEnd"/>
            <w:r w:rsidR="00BE7A75" w:rsidRPr="00BE7A75">
              <w:rPr>
                <w:b/>
              </w:rPr>
              <w:t>(pin2)</w:t>
            </w:r>
          </w:p>
        </w:tc>
        <w:tc>
          <w:tcPr>
            <w:tcW w:w="5665" w:type="dxa"/>
          </w:tcPr>
          <w:p w14:paraId="433E37F6" w14:textId="5A2A2F7D" w:rsidR="00DD54CD" w:rsidRPr="005F0856" w:rsidRDefault="00BE7A75" w:rsidP="00DD54CD">
            <w:r>
              <w:t xml:space="preserve">The Grove </w:t>
            </w:r>
            <w:r w:rsidR="0002120D">
              <w:t xml:space="preserve">GPS Air530 </w:t>
            </w:r>
            <w:r>
              <w:t xml:space="preserve">device is a receiver that returns </w:t>
            </w:r>
            <w:r w:rsidR="00F20FF5">
              <w:t xml:space="preserve">a single tuple </w:t>
            </w:r>
            <w:r w:rsidR="00E66384">
              <w:t xml:space="preserve">with </w:t>
            </w:r>
            <w:r w:rsidR="00867143">
              <w:t>time (</w:t>
            </w:r>
            <w:proofErr w:type="spellStart"/>
            <w:r>
              <w:t>hr</w:t>
            </w:r>
            <w:proofErr w:type="spellEnd"/>
            <w:r>
              <w:t>,</w:t>
            </w:r>
            <w:r w:rsidR="00867143">
              <w:t xml:space="preserve"> min,</w:t>
            </w:r>
            <w:r w:rsidR="00CC5FAC">
              <w:t xml:space="preserve"> </w:t>
            </w:r>
            <w:r w:rsidR="00867143">
              <w:t>sec)</w:t>
            </w:r>
            <w:bookmarkStart w:id="0" w:name="_GoBack"/>
            <w:bookmarkEnd w:id="0"/>
            <w:r>
              <w:t>,</w:t>
            </w:r>
            <w:r w:rsidR="00C610FB">
              <w:t xml:space="preserve"> </w:t>
            </w:r>
            <w:r w:rsidR="00867143">
              <w:t>latitude</w:t>
            </w:r>
            <w:r>
              <w:t>,</w:t>
            </w:r>
            <w:r w:rsidR="00C610FB">
              <w:t xml:space="preserve"> </w:t>
            </w:r>
            <w:r w:rsidR="00867143">
              <w:t>East or West</w:t>
            </w:r>
            <w:r w:rsidR="00C610FB">
              <w:t xml:space="preserve">, </w:t>
            </w:r>
            <w:r w:rsidR="00867143">
              <w:t>longitude</w:t>
            </w:r>
            <w:r w:rsidR="00C610FB">
              <w:t xml:space="preserve">, </w:t>
            </w:r>
            <w:r w:rsidR="00867143">
              <w:t>N or South</w:t>
            </w:r>
            <w:r w:rsidR="00C610FB">
              <w:t xml:space="preserve">, </w:t>
            </w:r>
            <w:r w:rsidR="00867143">
              <w:t>and altitude</w:t>
            </w:r>
            <w:r w:rsidR="00C610FB">
              <w:t xml:space="preserve">. The </w:t>
            </w:r>
            <w:r w:rsidR="00867143">
              <w:t>refresh</w:t>
            </w:r>
            <w:r w:rsidR="00C610FB">
              <w:t xml:space="preserve"> period is ~ 3 seconds.</w:t>
            </w:r>
            <w:r w:rsidR="00867143">
              <w:t xml:space="preserve"> This receiver needs a clear view of the sky. </w:t>
            </w:r>
            <w:r w:rsidR="00E66384">
              <w:t>If a signal can’t be acquired, a Python None is returned. Polling</w:t>
            </w:r>
            <w:r w:rsidR="00CC5FAC">
              <w:t xml:space="preserve"> the method until it is not equal to None is one method to filter out invalid return values.</w:t>
            </w:r>
          </w:p>
        </w:tc>
      </w:tr>
      <w:tr w:rsidR="008D5916" w:rsidRPr="005F0856" w14:paraId="066D2197" w14:textId="77777777" w:rsidTr="00112498">
        <w:tc>
          <w:tcPr>
            <w:tcW w:w="3505" w:type="dxa"/>
            <w:vAlign w:val="center"/>
          </w:tcPr>
          <w:p w14:paraId="4F813566" w14:textId="77777777" w:rsidR="008D5916" w:rsidRPr="005F0856" w:rsidRDefault="008D5916" w:rsidP="008D5916">
            <w:r w:rsidRPr="005F0856">
              <w:t>Pins</w:t>
            </w:r>
          </w:p>
        </w:tc>
        <w:tc>
          <w:tcPr>
            <w:tcW w:w="5220" w:type="dxa"/>
            <w:vAlign w:val="center"/>
          </w:tcPr>
          <w:p w14:paraId="2AEA6E3C" w14:textId="77777777" w:rsidR="008D5916" w:rsidRPr="005F0856" w:rsidRDefault="008D5916" w:rsidP="008D5916">
            <w:pPr>
              <w:rPr>
                <w:b/>
              </w:rPr>
            </w:pPr>
            <w:r w:rsidRPr="005F0856">
              <w:rPr>
                <w:b/>
              </w:rPr>
              <w:t>Pin0</w:t>
            </w:r>
          </w:p>
        </w:tc>
        <w:tc>
          <w:tcPr>
            <w:tcW w:w="5665" w:type="dxa"/>
          </w:tcPr>
          <w:p w14:paraId="7E93C803" w14:textId="77777777" w:rsidR="008D5916" w:rsidRPr="005F0856" w:rsidRDefault="008D5916" w:rsidP="008D5916">
            <w:r w:rsidRPr="005F0856">
              <w:t>List of valid I/O pins. 0,1,2,8,13,14,15,16, and speaker</w:t>
            </w:r>
          </w:p>
        </w:tc>
      </w:tr>
      <w:tr w:rsidR="008D5916" w:rsidRPr="005F0856" w14:paraId="0C55BF35" w14:textId="77777777" w:rsidTr="00C8069A">
        <w:trPr>
          <w:trHeight w:val="234"/>
        </w:trPr>
        <w:tc>
          <w:tcPr>
            <w:tcW w:w="14390" w:type="dxa"/>
            <w:gridSpan w:val="3"/>
            <w:shd w:val="clear" w:color="auto" w:fill="0070C0"/>
            <w:vAlign w:val="center"/>
          </w:tcPr>
          <w:p w14:paraId="39C316FD" w14:textId="5D27F86E" w:rsidR="008D5916" w:rsidRPr="00730D30" w:rsidRDefault="008D5916" w:rsidP="008D5916">
            <w:pPr>
              <w:rPr>
                <w:rFonts w:ascii="Arial" w:hAnsi="Arial" w:cs="Arial"/>
                <w:color w:val="FFFFFF"/>
              </w:rPr>
            </w:pPr>
            <w:r w:rsidRPr="00B22B67">
              <w:rPr>
                <w:rFonts w:ascii="Arial" w:hAnsi="Arial" w:cs="Arial"/>
                <w:color w:val="FFFFFF"/>
              </w:rPr>
              <w:t xml:space="preserve">Data </w:t>
            </w:r>
            <w:r w:rsidRPr="00000070">
              <w:rPr>
                <w:rFonts w:ascii="Arial" w:hAnsi="Arial" w:cs="Arial"/>
                <w:color w:val="FFFFFF"/>
              </w:rPr>
              <w:t>Log</w:t>
            </w:r>
            <w:r w:rsidR="00E103E0" w:rsidRPr="00000070">
              <w:rPr>
                <w:rFonts w:ascii="Arial" w:hAnsi="Arial" w:cs="Arial"/>
                <w:color w:val="FFFFFF"/>
              </w:rPr>
              <w:t xml:space="preserve"> (</w:t>
            </w:r>
            <w:r w:rsidR="00000070" w:rsidRPr="00000070">
              <w:rPr>
                <w:rFonts w:ascii="Arial" w:hAnsi="Arial" w:cs="Arial"/>
                <w:color w:val="FFFFFF" w:themeColor="background1"/>
              </w:rPr>
              <w:t>TI-84 Plus CE Python Only</w:t>
            </w:r>
            <w:r w:rsidR="00E103E0" w:rsidRPr="00000070">
              <w:rPr>
                <w:rFonts w:ascii="Arial" w:hAnsi="Arial" w:cs="Arial"/>
                <w:color w:val="FFFFFF"/>
              </w:rPr>
              <w:t>)</w:t>
            </w:r>
          </w:p>
        </w:tc>
      </w:tr>
      <w:tr w:rsidR="008D5916" w:rsidRPr="005F0856" w14:paraId="69EF220D" w14:textId="77777777" w:rsidTr="00112498">
        <w:tc>
          <w:tcPr>
            <w:tcW w:w="3505" w:type="dxa"/>
            <w:vAlign w:val="center"/>
          </w:tcPr>
          <w:p w14:paraId="5094F8D1" w14:textId="77777777" w:rsidR="008D5916" w:rsidRPr="005F0856" w:rsidRDefault="008D5916" w:rsidP="008D5916">
            <w:r w:rsidRPr="005F0856">
              <w:t xml:space="preserve">Import from </w:t>
            </w:r>
            <w:proofErr w:type="spellStart"/>
            <w:r w:rsidRPr="005F0856">
              <w:t>microbit</w:t>
            </w:r>
            <w:proofErr w:type="spellEnd"/>
            <w:r w:rsidRPr="005F0856">
              <w:t xml:space="preserve"> module</w:t>
            </w:r>
          </w:p>
        </w:tc>
        <w:tc>
          <w:tcPr>
            <w:tcW w:w="5220" w:type="dxa"/>
            <w:vAlign w:val="center"/>
          </w:tcPr>
          <w:p w14:paraId="7E1A5C56" w14:textId="77777777" w:rsidR="008D5916" w:rsidRPr="005F0856" w:rsidRDefault="008D5916" w:rsidP="008D5916">
            <w:pPr>
              <w:rPr>
                <w:b/>
              </w:rPr>
            </w:pPr>
            <w:r w:rsidRPr="005F0856">
              <w:rPr>
                <w:b/>
              </w:rPr>
              <w:t xml:space="preserve">from </w:t>
            </w:r>
            <w:proofErr w:type="spellStart"/>
            <w:r w:rsidRPr="005F0856">
              <w:rPr>
                <w:b/>
              </w:rPr>
              <w:t>mb_log</w:t>
            </w:r>
            <w:proofErr w:type="spellEnd"/>
            <w:r w:rsidRPr="005F0856">
              <w:rPr>
                <w:b/>
              </w:rPr>
              <w:t xml:space="preserve"> import *</w:t>
            </w:r>
          </w:p>
        </w:tc>
        <w:tc>
          <w:tcPr>
            <w:tcW w:w="5665" w:type="dxa"/>
          </w:tcPr>
          <w:p w14:paraId="54555D75" w14:textId="2652D2BC" w:rsidR="008D5916" w:rsidRPr="005F0856" w:rsidRDefault="00000070" w:rsidP="008D5916">
            <w:r w:rsidRPr="00276418">
              <w:rPr>
                <w:b/>
              </w:rPr>
              <w:t>TI-84 Plus CE Python Only</w:t>
            </w:r>
            <w:r>
              <w:t xml:space="preserve"> - </w:t>
            </w:r>
            <w:r w:rsidR="008D5916" w:rsidRPr="005F0856">
              <w:t>Enables real-time data logging methods.</w:t>
            </w:r>
          </w:p>
        </w:tc>
      </w:tr>
      <w:tr w:rsidR="008D5916" w:rsidRPr="005F0856" w14:paraId="781EC7C8" w14:textId="77777777" w:rsidTr="00112498">
        <w:tc>
          <w:tcPr>
            <w:tcW w:w="3505" w:type="dxa"/>
            <w:vAlign w:val="center"/>
          </w:tcPr>
          <w:p w14:paraId="15FA30AE" w14:textId="542E1DD5" w:rsidR="008D5916" w:rsidRPr="005F0856" w:rsidRDefault="008D5916" w:rsidP="008D5916">
            <w:r w:rsidRPr="005F0856">
              <w:t>.</w:t>
            </w:r>
            <w:proofErr w:type="spellStart"/>
            <w:r w:rsidRPr="005F0856">
              <w:t>set_duration</w:t>
            </w:r>
            <w:proofErr w:type="spellEnd"/>
            <w:r w:rsidRPr="005F0856">
              <w:t>(seconds)</w:t>
            </w:r>
          </w:p>
        </w:tc>
        <w:tc>
          <w:tcPr>
            <w:tcW w:w="5220" w:type="dxa"/>
            <w:vAlign w:val="center"/>
          </w:tcPr>
          <w:p w14:paraId="3A2A4287" w14:textId="77777777" w:rsidR="008D5916" w:rsidRPr="005F0856" w:rsidRDefault="008D5916" w:rsidP="008D5916">
            <w:pPr>
              <w:rPr>
                <w:b/>
              </w:rPr>
            </w:pPr>
            <w:proofErr w:type="spellStart"/>
            <w:r w:rsidRPr="005F0856">
              <w:rPr>
                <w:b/>
              </w:rPr>
              <w:t>data_log.set_duration</w:t>
            </w:r>
            <w:proofErr w:type="spellEnd"/>
            <w:r w:rsidRPr="005F0856">
              <w:rPr>
                <w:b/>
              </w:rPr>
              <w:t>(10)</w:t>
            </w:r>
          </w:p>
        </w:tc>
        <w:tc>
          <w:tcPr>
            <w:tcW w:w="5665" w:type="dxa"/>
          </w:tcPr>
          <w:p w14:paraId="0246FB2E" w14:textId="77777777" w:rsidR="008D5916" w:rsidRPr="005F0856" w:rsidRDefault="008D5916" w:rsidP="008D5916">
            <w:r w:rsidRPr="005F0856">
              <w:t>Sets the duration of the data logging session in seconds. Each session logs 100 samples regardless of duration.</w:t>
            </w:r>
          </w:p>
        </w:tc>
      </w:tr>
      <w:tr w:rsidR="008D5916" w:rsidRPr="005F0856" w14:paraId="73575E29" w14:textId="77777777" w:rsidTr="00112498">
        <w:tc>
          <w:tcPr>
            <w:tcW w:w="3505" w:type="dxa"/>
            <w:vAlign w:val="center"/>
          </w:tcPr>
          <w:p w14:paraId="4FE34D14" w14:textId="083B58B6" w:rsidR="008D5916" w:rsidRPr="005F0856" w:rsidRDefault="008D5916" w:rsidP="008D5916">
            <w:r w:rsidRPr="005F0856">
              <w:t>.</w:t>
            </w:r>
            <w:proofErr w:type="spellStart"/>
            <w:r w:rsidRPr="005F0856">
              <w:t>set_sensor</w:t>
            </w:r>
            <w:proofErr w:type="spellEnd"/>
            <w:r w:rsidRPr="005F0856">
              <w:t>(sensor name)</w:t>
            </w:r>
          </w:p>
        </w:tc>
        <w:tc>
          <w:tcPr>
            <w:tcW w:w="5220" w:type="dxa"/>
            <w:vAlign w:val="center"/>
          </w:tcPr>
          <w:p w14:paraId="5E10C7C3" w14:textId="77777777" w:rsidR="008D5916" w:rsidRPr="005F0856" w:rsidRDefault="008D5916" w:rsidP="008D5916">
            <w:pPr>
              <w:rPr>
                <w:b/>
              </w:rPr>
            </w:pPr>
            <w:proofErr w:type="spellStart"/>
            <w:r w:rsidRPr="005F0856">
              <w:rPr>
                <w:b/>
              </w:rPr>
              <w:t>data_log.set_sensor</w:t>
            </w:r>
            <w:proofErr w:type="spellEnd"/>
            <w:r w:rsidRPr="005F0856">
              <w:rPr>
                <w:b/>
              </w:rPr>
              <w:t>(‘</w:t>
            </w:r>
            <w:proofErr w:type="spellStart"/>
            <w:r w:rsidRPr="005F0856">
              <w:rPr>
                <w:b/>
              </w:rPr>
              <w:t>accelerometer.get_x</w:t>
            </w:r>
            <w:proofErr w:type="spellEnd"/>
            <w:r w:rsidRPr="005F0856">
              <w:rPr>
                <w:b/>
              </w:rPr>
              <w:t>’)</w:t>
            </w:r>
          </w:p>
        </w:tc>
        <w:tc>
          <w:tcPr>
            <w:tcW w:w="5665" w:type="dxa"/>
          </w:tcPr>
          <w:p w14:paraId="44CC7954" w14:textId="77777777" w:rsidR="008D5916" w:rsidRPr="005F0856" w:rsidRDefault="008D5916" w:rsidP="008D5916">
            <w:r w:rsidRPr="005F0856">
              <w:t>Sets the data logging sensor name. Valid sensors are built-in micro:bit sensors and any Grove sensor.</w:t>
            </w:r>
          </w:p>
        </w:tc>
      </w:tr>
      <w:tr w:rsidR="008D5916" w:rsidRPr="005F0856" w14:paraId="35949B4C" w14:textId="77777777" w:rsidTr="00112498">
        <w:tc>
          <w:tcPr>
            <w:tcW w:w="3505" w:type="dxa"/>
            <w:vAlign w:val="center"/>
          </w:tcPr>
          <w:p w14:paraId="79C43224" w14:textId="67C6F9E8" w:rsidR="008D5916" w:rsidRPr="005F0856" w:rsidRDefault="008D5916" w:rsidP="008D5916">
            <w:r w:rsidRPr="005F0856">
              <w:t>.</w:t>
            </w:r>
            <w:proofErr w:type="spellStart"/>
            <w:r w:rsidRPr="005F0856">
              <w:t>set_range</w:t>
            </w:r>
            <w:proofErr w:type="spellEnd"/>
            <w:r w:rsidRPr="005F0856">
              <w:t>(Y-min, Y-max)</w:t>
            </w:r>
          </w:p>
        </w:tc>
        <w:tc>
          <w:tcPr>
            <w:tcW w:w="5220" w:type="dxa"/>
            <w:vAlign w:val="center"/>
          </w:tcPr>
          <w:p w14:paraId="76C49AF7" w14:textId="77777777" w:rsidR="008D5916" w:rsidRPr="005F0856" w:rsidRDefault="008D5916" w:rsidP="008D5916">
            <w:pPr>
              <w:rPr>
                <w:b/>
              </w:rPr>
            </w:pPr>
            <w:proofErr w:type="spellStart"/>
            <w:r w:rsidRPr="005F0856">
              <w:rPr>
                <w:b/>
              </w:rPr>
              <w:t>data_log.set_range</w:t>
            </w:r>
            <w:proofErr w:type="spellEnd"/>
            <w:r w:rsidRPr="005F0856">
              <w:rPr>
                <w:b/>
              </w:rPr>
              <w:t>(Y-min, Y-max)</w:t>
            </w:r>
          </w:p>
        </w:tc>
        <w:tc>
          <w:tcPr>
            <w:tcW w:w="5665" w:type="dxa"/>
          </w:tcPr>
          <w:p w14:paraId="6F79FABA" w14:textId="77777777" w:rsidR="008D5916" w:rsidRPr="005F0856" w:rsidRDefault="008D5916" w:rsidP="008D5916">
            <w:r w:rsidRPr="005F0856">
              <w:t>Sets the anticipated range of the selected sensor.</w:t>
            </w:r>
          </w:p>
        </w:tc>
      </w:tr>
      <w:tr w:rsidR="008D5916" w:rsidRPr="005F0856" w14:paraId="1CD008ED" w14:textId="77777777" w:rsidTr="00112498">
        <w:trPr>
          <w:trHeight w:val="1476"/>
        </w:trPr>
        <w:tc>
          <w:tcPr>
            <w:tcW w:w="3505" w:type="dxa"/>
            <w:vAlign w:val="center"/>
          </w:tcPr>
          <w:p w14:paraId="2116717A" w14:textId="576E3789" w:rsidR="008D5916" w:rsidRPr="005F0856" w:rsidRDefault="008D5916" w:rsidP="008D5916">
            <w:r w:rsidRPr="005F0856">
              <w:t>.start()</w:t>
            </w:r>
          </w:p>
        </w:tc>
        <w:tc>
          <w:tcPr>
            <w:tcW w:w="5220" w:type="dxa"/>
            <w:vAlign w:val="center"/>
          </w:tcPr>
          <w:p w14:paraId="750C1801" w14:textId="77777777" w:rsidR="008D5916" w:rsidRPr="005F0856" w:rsidRDefault="008D5916" w:rsidP="008D5916">
            <w:pPr>
              <w:rPr>
                <w:b/>
              </w:rPr>
            </w:pPr>
            <w:proofErr w:type="spellStart"/>
            <w:r w:rsidRPr="005F0856">
              <w:rPr>
                <w:b/>
              </w:rPr>
              <w:t>data_log.start</w:t>
            </w:r>
            <w:proofErr w:type="spellEnd"/>
            <w:r w:rsidRPr="005F0856">
              <w:rPr>
                <w:b/>
              </w:rPr>
              <w:t>()</w:t>
            </w:r>
          </w:p>
        </w:tc>
        <w:tc>
          <w:tcPr>
            <w:tcW w:w="5665" w:type="dxa"/>
          </w:tcPr>
          <w:p w14:paraId="6C01D187" w14:textId="77777777" w:rsidR="008D5916" w:rsidRPr="005F0856" w:rsidRDefault="008D5916" w:rsidP="008D5916">
            <w:r w:rsidRPr="005F0856">
              <w:t>Begins collecting and graphing sensor data in real-time view. When logging is finished, the data is automatically stored in the calculator’s list “L1” (time) and “L2” (sensor). The two lists may be used in the calculator's statistic application for detailed analysis and graphing.</w:t>
            </w:r>
          </w:p>
        </w:tc>
      </w:tr>
      <w:tr w:rsidR="008D5916" w:rsidRPr="005F0856" w14:paraId="12D62841" w14:textId="77777777" w:rsidTr="00C8069A">
        <w:trPr>
          <w:trHeight w:val="324"/>
        </w:trPr>
        <w:tc>
          <w:tcPr>
            <w:tcW w:w="14390" w:type="dxa"/>
            <w:gridSpan w:val="3"/>
            <w:shd w:val="clear" w:color="auto" w:fill="0070C0"/>
            <w:vAlign w:val="center"/>
          </w:tcPr>
          <w:p w14:paraId="14296360" w14:textId="491A304C" w:rsidR="008D5916" w:rsidRPr="00730D30" w:rsidRDefault="008D5916" w:rsidP="00730D30">
            <w:pPr>
              <w:rPr>
                <w:rFonts w:ascii="Arial" w:hAnsi="Arial" w:cs="Arial"/>
                <w:color w:val="FFFFFF"/>
              </w:rPr>
            </w:pPr>
            <w:proofErr w:type="spellStart"/>
            <w:r w:rsidRPr="00B22B67">
              <w:rPr>
                <w:rFonts w:ascii="Arial" w:hAnsi="Arial" w:cs="Arial"/>
                <w:color w:val="FFFFFF"/>
              </w:rPr>
              <w:t>NeoPixel</w:t>
            </w:r>
            <w:proofErr w:type="spellEnd"/>
          </w:p>
        </w:tc>
      </w:tr>
      <w:tr w:rsidR="008D5916" w:rsidRPr="005F0856" w14:paraId="344270A5" w14:textId="77777777" w:rsidTr="00112498">
        <w:tc>
          <w:tcPr>
            <w:tcW w:w="3505" w:type="dxa"/>
            <w:vAlign w:val="center"/>
          </w:tcPr>
          <w:p w14:paraId="3CD2F8F1" w14:textId="77777777" w:rsidR="008D5916" w:rsidRPr="005F0856" w:rsidRDefault="008D5916" w:rsidP="008D5916">
            <w:pPr>
              <w:jc w:val="both"/>
            </w:pPr>
            <w:r w:rsidRPr="005F0856">
              <w:t xml:space="preserve">Import from </w:t>
            </w:r>
            <w:proofErr w:type="spellStart"/>
            <w:r w:rsidRPr="005F0856">
              <w:t>microbit</w:t>
            </w:r>
            <w:proofErr w:type="spellEnd"/>
            <w:r w:rsidRPr="005F0856">
              <w:t xml:space="preserve"> module</w:t>
            </w:r>
          </w:p>
        </w:tc>
        <w:tc>
          <w:tcPr>
            <w:tcW w:w="5220" w:type="dxa"/>
            <w:vAlign w:val="center"/>
          </w:tcPr>
          <w:p w14:paraId="04A4F94A" w14:textId="77777777" w:rsidR="008D5916" w:rsidRPr="005F0856" w:rsidRDefault="008D5916" w:rsidP="008D5916">
            <w:pPr>
              <w:jc w:val="both"/>
              <w:rPr>
                <w:b/>
              </w:rPr>
            </w:pPr>
            <w:r w:rsidRPr="005F0856">
              <w:rPr>
                <w:b/>
              </w:rPr>
              <w:t xml:space="preserve">from </w:t>
            </w:r>
            <w:proofErr w:type="spellStart"/>
            <w:r w:rsidRPr="005F0856">
              <w:rPr>
                <w:b/>
              </w:rPr>
              <w:t>mb_neopx</w:t>
            </w:r>
            <w:proofErr w:type="spellEnd"/>
            <w:r w:rsidRPr="005F0856">
              <w:rPr>
                <w:b/>
              </w:rPr>
              <w:t xml:space="preserve"> import *</w:t>
            </w:r>
          </w:p>
        </w:tc>
        <w:tc>
          <w:tcPr>
            <w:tcW w:w="5665" w:type="dxa"/>
          </w:tcPr>
          <w:p w14:paraId="47FC4727" w14:textId="617283FA" w:rsidR="008D5916" w:rsidRPr="005F0856" w:rsidRDefault="00000070" w:rsidP="008D5916">
            <w:pPr>
              <w:jc w:val="both"/>
            </w:pPr>
            <w:r w:rsidRPr="00276418">
              <w:rPr>
                <w:b/>
              </w:rPr>
              <w:t>TI-84 Plus CE Python Only</w:t>
            </w:r>
            <w:r>
              <w:t xml:space="preserve"> - </w:t>
            </w:r>
            <w:r w:rsidR="008D5916" w:rsidRPr="005F0856">
              <w:t xml:space="preserve">Enables </w:t>
            </w:r>
            <w:proofErr w:type="spellStart"/>
            <w:r w:rsidR="008D5916" w:rsidRPr="005F0856">
              <w:t>NeoPixel</w:t>
            </w:r>
            <w:proofErr w:type="spellEnd"/>
            <w:r w:rsidR="008D5916" w:rsidRPr="005F0856">
              <w:t xml:space="preserve"> methods.</w:t>
            </w:r>
          </w:p>
        </w:tc>
      </w:tr>
      <w:tr w:rsidR="008D5916" w:rsidRPr="005F0856" w14:paraId="167D5B73" w14:textId="77777777" w:rsidTr="00112498">
        <w:tc>
          <w:tcPr>
            <w:tcW w:w="3505" w:type="dxa"/>
            <w:vAlign w:val="center"/>
          </w:tcPr>
          <w:p w14:paraId="73E83CBC" w14:textId="77777777" w:rsidR="008D5916" w:rsidRPr="005F0856" w:rsidRDefault="008D5916" w:rsidP="008D5916">
            <w:pPr>
              <w:jc w:val="both"/>
            </w:pPr>
            <w:proofErr w:type="spellStart"/>
            <w:r w:rsidRPr="005F0856">
              <w:t>color.rgb</w:t>
            </w:r>
            <w:proofErr w:type="spellEnd"/>
            <w:r w:rsidRPr="005F0856">
              <w:t>(</w:t>
            </w:r>
            <w:proofErr w:type="spellStart"/>
            <w:r w:rsidRPr="005F0856">
              <w:t>r,g,b</w:t>
            </w:r>
            <w:proofErr w:type="spellEnd"/>
            <w:r w:rsidRPr="005F0856">
              <w:t>)</w:t>
            </w:r>
          </w:p>
        </w:tc>
        <w:tc>
          <w:tcPr>
            <w:tcW w:w="5220" w:type="dxa"/>
            <w:vAlign w:val="center"/>
          </w:tcPr>
          <w:p w14:paraId="2F6EED7C" w14:textId="77777777" w:rsidR="008D5916" w:rsidRPr="005F0856" w:rsidRDefault="008D5916" w:rsidP="008D5916">
            <w:pPr>
              <w:jc w:val="both"/>
              <w:rPr>
                <w:b/>
              </w:rPr>
            </w:pPr>
            <w:proofErr w:type="spellStart"/>
            <w:r w:rsidRPr="005F0856">
              <w:rPr>
                <w:b/>
              </w:rPr>
              <w:t>color.rgb</w:t>
            </w:r>
            <w:proofErr w:type="spellEnd"/>
            <w:r w:rsidRPr="005F0856">
              <w:rPr>
                <w:b/>
              </w:rPr>
              <w:t>(255,128,0)</w:t>
            </w:r>
          </w:p>
        </w:tc>
        <w:tc>
          <w:tcPr>
            <w:tcW w:w="5665" w:type="dxa"/>
          </w:tcPr>
          <w:p w14:paraId="4D998B2F" w14:textId="77777777" w:rsidR="008D5916" w:rsidRPr="005F0856" w:rsidRDefault="008D5916" w:rsidP="008D5916">
            <w:pPr>
              <w:jc w:val="both"/>
            </w:pPr>
            <w:r w:rsidRPr="005F0856">
              <w:t xml:space="preserve">A quick-access method for setting the four </w:t>
            </w:r>
            <w:proofErr w:type="spellStart"/>
            <w:r w:rsidRPr="005F0856">
              <w:t>NeoPixel</w:t>
            </w:r>
            <w:proofErr w:type="spellEnd"/>
            <w:r w:rsidRPr="005F0856">
              <w:t xml:space="preserve"> LEDs mounted on the </w:t>
            </w:r>
            <w:hyperlink r:id="rId26" w:history="1">
              <w:r w:rsidRPr="005F0856">
                <w:rPr>
                  <w:rStyle w:val="Hyperlink"/>
                </w:rPr>
                <w:t>Bit Maker</w:t>
              </w:r>
            </w:hyperlink>
            <w:r w:rsidRPr="005F0856">
              <w:t xml:space="preserve"> expansion board. The method requires a 0-255 value for each red, green, and blue channel.</w:t>
            </w:r>
          </w:p>
        </w:tc>
      </w:tr>
      <w:tr w:rsidR="008D5916" w:rsidRPr="005F0856" w14:paraId="6526F60A" w14:textId="77777777" w:rsidTr="00112498">
        <w:tc>
          <w:tcPr>
            <w:tcW w:w="3505" w:type="dxa"/>
            <w:vAlign w:val="center"/>
          </w:tcPr>
          <w:p w14:paraId="622A084B" w14:textId="77777777" w:rsidR="008D5916" w:rsidRPr="005F0856" w:rsidRDefault="008D5916" w:rsidP="008D5916">
            <w:pPr>
              <w:jc w:val="both"/>
            </w:pPr>
            <w:r w:rsidRPr="005F0856">
              <w:t>var = Color(pin)</w:t>
            </w:r>
          </w:p>
        </w:tc>
        <w:tc>
          <w:tcPr>
            <w:tcW w:w="5220" w:type="dxa"/>
            <w:vAlign w:val="center"/>
          </w:tcPr>
          <w:p w14:paraId="018D03F6" w14:textId="77777777" w:rsidR="008D5916" w:rsidRPr="005F0856" w:rsidRDefault="008D5916" w:rsidP="008D5916">
            <w:pPr>
              <w:jc w:val="both"/>
              <w:rPr>
                <w:b/>
              </w:rPr>
            </w:pPr>
            <w:r w:rsidRPr="005F0856">
              <w:rPr>
                <w:b/>
              </w:rPr>
              <w:t>RGB_LED = Color(pin2)</w:t>
            </w:r>
          </w:p>
        </w:tc>
        <w:tc>
          <w:tcPr>
            <w:tcW w:w="5665" w:type="dxa"/>
          </w:tcPr>
          <w:p w14:paraId="19DD9843" w14:textId="77777777" w:rsidR="008D5916" w:rsidRPr="005F0856" w:rsidRDefault="008D5916" w:rsidP="008D5916">
            <w:pPr>
              <w:jc w:val="both"/>
            </w:pPr>
            <w:r w:rsidRPr="005F0856">
              <w:t xml:space="preserve">A constructor for use with a </w:t>
            </w:r>
            <w:hyperlink r:id="rId27" w:history="1">
              <w:r w:rsidRPr="005F0856">
                <w:rPr>
                  <w:rStyle w:val="Hyperlink"/>
                </w:rPr>
                <w:t>Grove RGB LED</w:t>
              </w:r>
            </w:hyperlink>
            <w:r w:rsidRPr="005F0856">
              <w:t xml:space="preserve"> </w:t>
            </w:r>
            <w:proofErr w:type="spellStart"/>
            <w:r w:rsidRPr="005F0856">
              <w:t>NeoPixel</w:t>
            </w:r>
            <w:proofErr w:type="spellEnd"/>
            <w:r w:rsidRPr="005F0856">
              <w:t xml:space="preserve"> device. The method requires an object name and pin assignment.</w:t>
            </w:r>
          </w:p>
        </w:tc>
      </w:tr>
      <w:tr w:rsidR="008D5916" w:rsidRPr="005F0856" w14:paraId="21F1E781" w14:textId="77777777" w:rsidTr="00112498">
        <w:tc>
          <w:tcPr>
            <w:tcW w:w="3505" w:type="dxa"/>
            <w:vAlign w:val="center"/>
          </w:tcPr>
          <w:p w14:paraId="22B9CFB7" w14:textId="77777777" w:rsidR="008D5916" w:rsidRPr="005F0856" w:rsidRDefault="008D5916" w:rsidP="008D5916">
            <w:pPr>
              <w:jc w:val="both"/>
            </w:pPr>
            <w:r w:rsidRPr="005F0856">
              <w:t>.</w:t>
            </w:r>
            <w:proofErr w:type="spellStart"/>
            <w:r w:rsidRPr="005F0856">
              <w:t>rgb</w:t>
            </w:r>
            <w:proofErr w:type="spellEnd"/>
            <w:r w:rsidRPr="005F0856">
              <w:t>(</w:t>
            </w:r>
            <w:proofErr w:type="spellStart"/>
            <w:r w:rsidRPr="005F0856">
              <w:t>r,g,b</w:t>
            </w:r>
            <w:proofErr w:type="spellEnd"/>
            <w:r w:rsidRPr="005F0856">
              <w:t>)</w:t>
            </w:r>
          </w:p>
        </w:tc>
        <w:tc>
          <w:tcPr>
            <w:tcW w:w="5220" w:type="dxa"/>
            <w:vAlign w:val="center"/>
          </w:tcPr>
          <w:p w14:paraId="4D6254D4" w14:textId="54A058F2" w:rsidR="008D5916" w:rsidRPr="005F0856" w:rsidRDefault="008D5916" w:rsidP="008D5916">
            <w:pPr>
              <w:jc w:val="both"/>
              <w:rPr>
                <w:b/>
              </w:rPr>
            </w:pPr>
            <w:proofErr w:type="spellStart"/>
            <w:r w:rsidRPr="005F0856">
              <w:rPr>
                <w:b/>
              </w:rPr>
              <w:t>RGB_LED.rgb</w:t>
            </w:r>
            <w:proofErr w:type="spellEnd"/>
            <w:r w:rsidRPr="005F0856">
              <w:rPr>
                <w:b/>
              </w:rPr>
              <w:t>(0,255,255)</w:t>
            </w:r>
          </w:p>
        </w:tc>
        <w:tc>
          <w:tcPr>
            <w:tcW w:w="5665" w:type="dxa"/>
          </w:tcPr>
          <w:p w14:paraId="505D2F71" w14:textId="77777777" w:rsidR="008D5916" w:rsidRPr="005F0856" w:rsidRDefault="008D5916" w:rsidP="008D5916">
            <w:pPr>
              <w:jc w:val="both"/>
            </w:pPr>
            <w:r w:rsidRPr="005F0856">
              <w:t>A method of the Color class to set the red, green, and blue channels from 0-&gt;255.</w:t>
            </w:r>
          </w:p>
        </w:tc>
      </w:tr>
      <w:tr w:rsidR="008D5916" w:rsidRPr="005F0856" w14:paraId="7823F608" w14:textId="77777777" w:rsidTr="00112498">
        <w:tc>
          <w:tcPr>
            <w:tcW w:w="3505" w:type="dxa"/>
            <w:vAlign w:val="center"/>
          </w:tcPr>
          <w:p w14:paraId="584B1774" w14:textId="430B4D11" w:rsidR="008D5916" w:rsidRPr="005F0856" w:rsidRDefault="008D5916" w:rsidP="008D5916">
            <w:pPr>
              <w:jc w:val="both"/>
            </w:pPr>
            <w:r w:rsidRPr="005F0856">
              <w:t xml:space="preserve">np = </w:t>
            </w:r>
            <w:proofErr w:type="spellStart"/>
            <w:r w:rsidRPr="005F0856">
              <w:t>NeoPixel</w:t>
            </w:r>
            <w:proofErr w:type="spellEnd"/>
            <w:r w:rsidRPr="005F0856">
              <w:t>(pin, pixels)</w:t>
            </w:r>
          </w:p>
        </w:tc>
        <w:tc>
          <w:tcPr>
            <w:tcW w:w="5220" w:type="dxa"/>
            <w:vAlign w:val="center"/>
          </w:tcPr>
          <w:p w14:paraId="53CFA3F1" w14:textId="4188FC63" w:rsidR="008D5916" w:rsidRPr="005F0856" w:rsidRDefault="008D5916" w:rsidP="008D5916">
            <w:pPr>
              <w:jc w:val="both"/>
              <w:rPr>
                <w:b/>
              </w:rPr>
            </w:pPr>
            <w:r w:rsidRPr="005F0856">
              <w:rPr>
                <w:b/>
              </w:rPr>
              <w:t xml:space="preserve">np = </w:t>
            </w:r>
            <w:proofErr w:type="spellStart"/>
            <w:r w:rsidRPr="005F0856">
              <w:rPr>
                <w:b/>
              </w:rPr>
              <w:t>NeoPixel</w:t>
            </w:r>
            <w:proofErr w:type="spellEnd"/>
            <w:r w:rsidRPr="005F0856">
              <w:rPr>
                <w:b/>
              </w:rPr>
              <w:t>(pin</w:t>
            </w:r>
            <w:r>
              <w:rPr>
                <w:b/>
              </w:rPr>
              <w:t>1</w:t>
            </w:r>
            <w:r w:rsidRPr="005F0856">
              <w:rPr>
                <w:b/>
              </w:rPr>
              <w:t>, 20)</w:t>
            </w:r>
          </w:p>
        </w:tc>
        <w:tc>
          <w:tcPr>
            <w:tcW w:w="5665" w:type="dxa"/>
          </w:tcPr>
          <w:p w14:paraId="5FD1367B" w14:textId="08F4962E" w:rsidR="008D5916" w:rsidRPr="005F0856" w:rsidRDefault="008D5916" w:rsidP="008D5916">
            <w:r w:rsidRPr="005F0856">
              <w:t xml:space="preserve">A constructor for use with any </w:t>
            </w:r>
            <w:proofErr w:type="spellStart"/>
            <w:r w:rsidRPr="005F0856">
              <w:t>NeoPixel</w:t>
            </w:r>
            <w:proofErr w:type="spellEnd"/>
            <w:r w:rsidRPr="005F0856">
              <w:t xml:space="preserve"> device, such as the Grove </w:t>
            </w:r>
            <w:hyperlink r:id="rId28" w:history="1">
              <w:r w:rsidRPr="005F0856">
                <w:rPr>
                  <w:rStyle w:val="Hyperlink"/>
                </w:rPr>
                <w:t>stick</w:t>
              </w:r>
            </w:hyperlink>
            <w:r w:rsidRPr="005F0856">
              <w:t xml:space="preserve"> or</w:t>
            </w:r>
            <w:r>
              <w:t xml:space="preserve"> </w:t>
            </w:r>
            <w:hyperlink r:id="rId29" w:history="1">
              <w:r w:rsidRPr="005F0856">
                <w:rPr>
                  <w:rStyle w:val="Hyperlink"/>
                </w:rPr>
                <w:t>ring</w:t>
              </w:r>
            </w:hyperlink>
            <w:r w:rsidRPr="005F0856">
              <w:t xml:space="preserve">. </w:t>
            </w:r>
            <w:proofErr w:type="spellStart"/>
            <w:r w:rsidRPr="005F0856">
              <w:t>Theconstructor</w:t>
            </w:r>
            <w:proofErr w:type="spellEnd"/>
            <w:r w:rsidRPr="005F0856">
              <w:t xml:space="preserve"> requires a pin assignment and the number of pixels on the device. Note if the default np object name is changed, the other methods pasted from the menu must be updated to reflect the new name.</w:t>
            </w:r>
          </w:p>
        </w:tc>
      </w:tr>
      <w:tr w:rsidR="008D5916" w:rsidRPr="005F0856" w14:paraId="1577FB5F" w14:textId="77777777" w:rsidTr="00112498">
        <w:tc>
          <w:tcPr>
            <w:tcW w:w="3505" w:type="dxa"/>
            <w:vAlign w:val="center"/>
          </w:tcPr>
          <w:p w14:paraId="16A27995" w14:textId="77777777" w:rsidR="008D5916" w:rsidRPr="005F0856" w:rsidRDefault="008D5916" w:rsidP="008D5916">
            <w:pPr>
              <w:jc w:val="both"/>
            </w:pPr>
            <w:r w:rsidRPr="005F0856">
              <w:t>np[index] = (</w:t>
            </w:r>
            <w:proofErr w:type="spellStart"/>
            <w:r w:rsidRPr="005F0856">
              <w:t>red,green,blue</w:t>
            </w:r>
            <w:proofErr w:type="spellEnd"/>
            <w:r w:rsidRPr="005F0856">
              <w:t>)</w:t>
            </w:r>
          </w:p>
        </w:tc>
        <w:tc>
          <w:tcPr>
            <w:tcW w:w="5220" w:type="dxa"/>
            <w:vAlign w:val="center"/>
          </w:tcPr>
          <w:p w14:paraId="721F1986" w14:textId="77777777" w:rsidR="008D5916" w:rsidRPr="005F0856" w:rsidRDefault="008D5916" w:rsidP="008D5916">
            <w:pPr>
              <w:jc w:val="both"/>
              <w:rPr>
                <w:b/>
              </w:rPr>
            </w:pPr>
            <w:r w:rsidRPr="005F0856">
              <w:rPr>
                <w:b/>
              </w:rPr>
              <w:t>np[2] = (0,255,0)</w:t>
            </w:r>
          </w:p>
        </w:tc>
        <w:tc>
          <w:tcPr>
            <w:tcW w:w="5665" w:type="dxa"/>
          </w:tcPr>
          <w:p w14:paraId="2E232610" w14:textId="77777777" w:rsidR="008D5916" w:rsidRPr="005F0856" w:rsidRDefault="008D5916" w:rsidP="008D5916">
            <w:pPr>
              <w:jc w:val="both"/>
            </w:pPr>
            <w:r w:rsidRPr="005F0856">
              <w:t xml:space="preserve">The np object appears as a Python list. Each list element corresponds to a device pixel and must be set to a valid </w:t>
            </w:r>
            <w:proofErr w:type="spellStart"/>
            <w:r w:rsidRPr="005F0856">
              <w:t>r,g,b</w:t>
            </w:r>
            <w:proofErr w:type="spellEnd"/>
            <w:r w:rsidRPr="005F0856">
              <w:t xml:space="preserve"> value from 0-&gt;255.</w:t>
            </w:r>
          </w:p>
        </w:tc>
      </w:tr>
      <w:tr w:rsidR="008D5916" w:rsidRPr="005F0856" w14:paraId="53E85F00" w14:textId="77777777" w:rsidTr="00112498">
        <w:tc>
          <w:tcPr>
            <w:tcW w:w="3505" w:type="dxa"/>
            <w:vAlign w:val="center"/>
          </w:tcPr>
          <w:p w14:paraId="36F330E5" w14:textId="3A555F15" w:rsidR="008D5916" w:rsidRPr="005F0856" w:rsidRDefault="008D5916" w:rsidP="008D5916">
            <w:pPr>
              <w:jc w:val="both"/>
            </w:pPr>
            <w:r w:rsidRPr="005F0856">
              <w:t xml:space="preserve">.show() </w:t>
            </w:r>
          </w:p>
        </w:tc>
        <w:tc>
          <w:tcPr>
            <w:tcW w:w="5220" w:type="dxa"/>
            <w:vAlign w:val="center"/>
          </w:tcPr>
          <w:p w14:paraId="2AA7A2AD" w14:textId="77777777" w:rsidR="008D5916" w:rsidRPr="005F0856" w:rsidRDefault="008D5916" w:rsidP="008D5916">
            <w:pPr>
              <w:jc w:val="both"/>
              <w:rPr>
                <w:b/>
              </w:rPr>
            </w:pPr>
            <w:proofErr w:type="spellStart"/>
            <w:r w:rsidRPr="005F0856">
              <w:rPr>
                <w:b/>
              </w:rPr>
              <w:t>np.show</w:t>
            </w:r>
            <w:proofErr w:type="spellEnd"/>
            <w:r w:rsidRPr="005F0856">
              <w:rPr>
                <w:b/>
              </w:rPr>
              <w:t xml:space="preserve">() </w:t>
            </w:r>
          </w:p>
        </w:tc>
        <w:tc>
          <w:tcPr>
            <w:tcW w:w="5665" w:type="dxa"/>
          </w:tcPr>
          <w:p w14:paraId="7C188662" w14:textId="77777777" w:rsidR="008D5916" w:rsidRPr="005F0856" w:rsidRDefault="008D5916" w:rsidP="008D5916">
            <w:pPr>
              <w:jc w:val="both"/>
            </w:pPr>
            <w:r w:rsidRPr="005F0856">
              <w:t xml:space="preserve">The </w:t>
            </w:r>
            <w:proofErr w:type="spellStart"/>
            <w:r w:rsidRPr="005F0856">
              <w:t>np.show</w:t>
            </w:r>
            <w:proofErr w:type="spellEnd"/>
            <w:r w:rsidRPr="005F0856">
              <w:t xml:space="preserve">() illuminates the </w:t>
            </w:r>
            <w:proofErr w:type="spellStart"/>
            <w:r w:rsidRPr="005F0856">
              <w:t>NeoPixel</w:t>
            </w:r>
            <w:proofErr w:type="spellEnd"/>
            <w:r w:rsidRPr="005F0856">
              <w:t xml:space="preserve"> device according to the np[] list values.</w:t>
            </w:r>
          </w:p>
        </w:tc>
      </w:tr>
      <w:tr w:rsidR="008D5916" w:rsidRPr="005F0856" w14:paraId="7CE08BFB" w14:textId="77777777" w:rsidTr="00112498">
        <w:tc>
          <w:tcPr>
            <w:tcW w:w="3505" w:type="dxa"/>
            <w:vAlign w:val="center"/>
          </w:tcPr>
          <w:p w14:paraId="14917784" w14:textId="782D7A13" w:rsidR="008D5916" w:rsidRPr="005F0856" w:rsidRDefault="008D5916" w:rsidP="008D5916">
            <w:pPr>
              <w:jc w:val="both"/>
            </w:pPr>
            <w:r w:rsidRPr="005F0856">
              <w:t>.clear()</w:t>
            </w:r>
          </w:p>
        </w:tc>
        <w:tc>
          <w:tcPr>
            <w:tcW w:w="5220" w:type="dxa"/>
            <w:vAlign w:val="center"/>
          </w:tcPr>
          <w:p w14:paraId="2BA2C7BD" w14:textId="77777777" w:rsidR="008D5916" w:rsidRPr="005F0856" w:rsidRDefault="008D5916" w:rsidP="008D5916">
            <w:pPr>
              <w:jc w:val="both"/>
              <w:rPr>
                <w:b/>
              </w:rPr>
            </w:pPr>
            <w:proofErr w:type="spellStart"/>
            <w:r w:rsidRPr="005F0856">
              <w:rPr>
                <w:b/>
              </w:rPr>
              <w:t>np.clear</w:t>
            </w:r>
            <w:proofErr w:type="spellEnd"/>
            <w:r w:rsidRPr="005F0856">
              <w:rPr>
                <w:b/>
              </w:rPr>
              <w:t>()</w:t>
            </w:r>
          </w:p>
        </w:tc>
        <w:tc>
          <w:tcPr>
            <w:tcW w:w="5665" w:type="dxa"/>
          </w:tcPr>
          <w:p w14:paraId="1ED56DC3" w14:textId="77777777" w:rsidR="008D5916" w:rsidRPr="005F0856" w:rsidRDefault="008D5916" w:rsidP="008D5916">
            <w:pPr>
              <w:jc w:val="both"/>
            </w:pPr>
            <w:r w:rsidRPr="005F0856">
              <w:t xml:space="preserve">The </w:t>
            </w:r>
            <w:proofErr w:type="spellStart"/>
            <w:r w:rsidRPr="005F0856">
              <w:t>np.clear</w:t>
            </w:r>
            <w:proofErr w:type="spellEnd"/>
            <w:r w:rsidRPr="005F0856">
              <w:t>() method turns off all pixels on the device.</w:t>
            </w:r>
          </w:p>
        </w:tc>
      </w:tr>
      <w:tr w:rsidR="008D5916" w:rsidRPr="005F0856" w14:paraId="10160690" w14:textId="77777777" w:rsidTr="00112498">
        <w:tc>
          <w:tcPr>
            <w:tcW w:w="3505" w:type="dxa"/>
            <w:vAlign w:val="center"/>
          </w:tcPr>
          <w:p w14:paraId="4D671A96" w14:textId="77777777" w:rsidR="008D5916" w:rsidRPr="005F0856" w:rsidRDefault="008D5916" w:rsidP="008D5916">
            <w:pPr>
              <w:jc w:val="both"/>
            </w:pPr>
            <w:r w:rsidRPr="005F0856">
              <w:t>Pins</w:t>
            </w:r>
          </w:p>
        </w:tc>
        <w:tc>
          <w:tcPr>
            <w:tcW w:w="5220" w:type="dxa"/>
            <w:vAlign w:val="center"/>
          </w:tcPr>
          <w:p w14:paraId="0773D6D2" w14:textId="77777777" w:rsidR="008D5916" w:rsidRPr="005F0856" w:rsidRDefault="008D5916" w:rsidP="008D5916">
            <w:pPr>
              <w:jc w:val="both"/>
              <w:rPr>
                <w:b/>
              </w:rPr>
            </w:pPr>
            <w:r w:rsidRPr="005F0856">
              <w:rPr>
                <w:b/>
              </w:rPr>
              <w:t>pin0</w:t>
            </w:r>
          </w:p>
        </w:tc>
        <w:tc>
          <w:tcPr>
            <w:tcW w:w="5665" w:type="dxa"/>
          </w:tcPr>
          <w:p w14:paraId="0204E01A" w14:textId="77777777" w:rsidR="008D5916" w:rsidRPr="005F0856" w:rsidRDefault="008D5916" w:rsidP="008D5916">
            <w:pPr>
              <w:jc w:val="both"/>
            </w:pPr>
            <w:r w:rsidRPr="005F0856">
              <w:t xml:space="preserve">A menu of valid I/O pins for the </w:t>
            </w:r>
            <w:proofErr w:type="spellStart"/>
            <w:r w:rsidRPr="005F0856">
              <w:t>NeoPixle</w:t>
            </w:r>
            <w:proofErr w:type="spellEnd"/>
            <w:r w:rsidRPr="005F0856">
              <w:t xml:space="preserve"> class.</w:t>
            </w:r>
          </w:p>
        </w:tc>
      </w:tr>
      <w:tr w:rsidR="00E93279" w:rsidRPr="005F0856" w14:paraId="67AF8E8B" w14:textId="77777777" w:rsidTr="00E93279">
        <w:tc>
          <w:tcPr>
            <w:tcW w:w="14390" w:type="dxa"/>
            <w:gridSpan w:val="3"/>
            <w:shd w:val="clear" w:color="auto" w:fill="0070C0"/>
            <w:vAlign w:val="center"/>
          </w:tcPr>
          <w:p w14:paraId="0DA0AA3D" w14:textId="465E8A08" w:rsidR="00E93279" w:rsidRPr="005F0856" w:rsidRDefault="00E93279" w:rsidP="00E93279">
            <w:r w:rsidRPr="00E93279">
              <w:rPr>
                <w:rFonts w:ascii="Arial" w:hAnsi="Arial" w:cs="Arial"/>
                <w:color w:val="FFFFFF"/>
              </w:rPr>
              <w:t>Local File System</w:t>
            </w:r>
            <w:r w:rsidR="00753A2F">
              <w:rPr>
                <w:rFonts w:ascii="Arial" w:hAnsi="Arial" w:cs="Arial"/>
                <w:color w:val="FFFFFF"/>
              </w:rPr>
              <w:t xml:space="preserve"> </w:t>
            </w:r>
          </w:p>
        </w:tc>
      </w:tr>
      <w:tr w:rsidR="00E93279" w:rsidRPr="005F0856" w14:paraId="13311C29" w14:textId="77777777" w:rsidTr="00180AC7">
        <w:trPr>
          <w:trHeight w:val="917"/>
        </w:trPr>
        <w:tc>
          <w:tcPr>
            <w:tcW w:w="3505" w:type="dxa"/>
            <w:vAlign w:val="center"/>
          </w:tcPr>
          <w:p w14:paraId="6664CF29" w14:textId="0B8AF720" w:rsidR="00E93279" w:rsidRPr="005F0856" w:rsidRDefault="00F83143" w:rsidP="008D5916">
            <w:pPr>
              <w:jc w:val="both"/>
            </w:pPr>
            <w:proofErr w:type="spellStart"/>
            <w:r>
              <w:t>w</w:t>
            </w:r>
            <w:r w:rsidR="00E93279">
              <w:t>rite_file</w:t>
            </w:r>
            <w:proofErr w:type="spellEnd"/>
            <w:r w:rsidR="00E93279">
              <w:t>(“file name”,</w:t>
            </w:r>
            <w:r w:rsidR="00795861">
              <w:t xml:space="preserve"> </w:t>
            </w:r>
            <w:r>
              <w:t>data)</w:t>
            </w:r>
          </w:p>
        </w:tc>
        <w:tc>
          <w:tcPr>
            <w:tcW w:w="5220" w:type="dxa"/>
            <w:vAlign w:val="center"/>
          </w:tcPr>
          <w:p w14:paraId="446C36C1" w14:textId="41BBAC35" w:rsidR="00E93279" w:rsidRPr="005F0856" w:rsidRDefault="00F83143" w:rsidP="008D5916">
            <w:pPr>
              <w:jc w:val="both"/>
              <w:rPr>
                <w:b/>
              </w:rPr>
            </w:pPr>
            <w:proofErr w:type="spellStart"/>
            <w:r>
              <w:rPr>
                <w:b/>
              </w:rPr>
              <w:t>write_file</w:t>
            </w:r>
            <w:proofErr w:type="spellEnd"/>
            <w:r>
              <w:rPr>
                <w:b/>
              </w:rPr>
              <w:t>(“my</w:t>
            </w:r>
            <w:r w:rsidR="00795861">
              <w:rPr>
                <w:b/>
              </w:rPr>
              <w:t xml:space="preserve"> </w:t>
            </w:r>
            <w:r>
              <w:rPr>
                <w:b/>
              </w:rPr>
              <w:t>file”,</w:t>
            </w:r>
            <w:r w:rsidR="00795861">
              <w:rPr>
                <w:b/>
              </w:rPr>
              <w:t xml:space="preserve"> </w:t>
            </w:r>
            <w:r>
              <w:rPr>
                <w:b/>
              </w:rPr>
              <w:t>”x=1</w:t>
            </w:r>
            <w:r w:rsidR="00AE3F0A">
              <w:rPr>
                <w:b/>
              </w:rPr>
              <w:t>;</w:t>
            </w:r>
            <w:r w:rsidR="00EC36D9">
              <w:rPr>
                <w:b/>
              </w:rPr>
              <w:t xml:space="preserve"> </w:t>
            </w:r>
            <w:r>
              <w:rPr>
                <w:b/>
              </w:rPr>
              <w:t>y=2”)</w:t>
            </w:r>
          </w:p>
        </w:tc>
        <w:tc>
          <w:tcPr>
            <w:tcW w:w="5665" w:type="dxa"/>
          </w:tcPr>
          <w:p w14:paraId="067D624F" w14:textId="7C446DE9" w:rsidR="00E93279" w:rsidRPr="005F0856" w:rsidRDefault="00F83143" w:rsidP="00753A2F">
            <w:r>
              <w:t xml:space="preserve">This example writes the string “x=1,y=2” to the file </w:t>
            </w:r>
            <w:r w:rsidR="00EC36D9">
              <w:t>“</w:t>
            </w:r>
            <w:proofErr w:type="spellStart"/>
            <w:r w:rsidR="00EC36D9">
              <w:t>my_file</w:t>
            </w:r>
            <w:proofErr w:type="spellEnd"/>
            <w:r w:rsidR="00EC36D9">
              <w:t>”. The file persists when power is removed from the micro:bit, and overwriting it is permitted.</w:t>
            </w:r>
          </w:p>
        </w:tc>
      </w:tr>
      <w:tr w:rsidR="00E93279" w:rsidRPr="005F0856" w14:paraId="0661119B" w14:textId="77777777" w:rsidTr="00112498">
        <w:tc>
          <w:tcPr>
            <w:tcW w:w="3505" w:type="dxa"/>
            <w:vAlign w:val="center"/>
          </w:tcPr>
          <w:p w14:paraId="1FE6EE08" w14:textId="06F46964" w:rsidR="00E93279" w:rsidRPr="005F0856" w:rsidRDefault="00753A2F" w:rsidP="008D5916">
            <w:pPr>
              <w:jc w:val="both"/>
            </w:pPr>
            <w:proofErr w:type="spellStart"/>
            <w:r>
              <w:t>r</w:t>
            </w:r>
            <w:r w:rsidR="00033565">
              <w:t>ead_file</w:t>
            </w:r>
            <w:proofErr w:type="spellEnd"/>
            <w:r w:rsidR="00033565">
              <w:t>(“file name”)</w:t>
            </w:r>
          </w:p>
        </w:tc>
        <w:tc>
          <w:tcPr>
            <w:tcW w:w="5220" w:type="dxa"/>
            <w:vAlign w:val="center"/>
          </w:tcPr>
          <w:p w14:paraId="7946678B" w14:textId="07F353E7" w:rsidR="00E93279" w:rsidRPr="005F0856" w:rsidRDefault="00033565" w:rsidP="008D5916">
            <w:pPr>
              <w:jc w:val="both"/>
              <w:rPr>
                <w:b/>
              </w:rPr>
            </w:pPr>
            <w:r>
              <w:rPr>
                <w:b/>
              </w:rPr>
              <w:t>msg=</w:t>
            </w:r>
            <w:proofErr w:type="spellStart"/>
            <w:r>
              <w:rPr>
                <w:b/>
              </w:rPr>
              <w:t>read_file</w:t>
            </w:r>
            <w:proofErr w:type="spellEnd"/>
            <w:r>
              <w:rPr>
                <w:b/>
              </w:rPr>
              <w:t>(“my</w:t>
            </w:r>
            <w:r w:rsidR="00795861">
              <w:rPr>
                <w:b/>
              </w:rPr>
              <w:t xml:space="preserve"> </w:t>
            </w:r>
            <w:r>
              <w:rPr>
                <w:b/>
              </w:rPr>
              <w:t>file”)</w:t>
            </w:r>
          </w:p>
        </w:tc>
        <w:tc>
          <w:tcPr>
            <w:tcW w:w="5665" w:type="dxa"/>
          </w:tcPr>
          <w:p w14:paraId="1CFF3A02" w14:textId="3F5E0D61" w:rsidR="00E93279" w:rsidRPr="005F0856" w:rsidRDefault="00033565" w:rsidP="00753A2F">
            <w:r>
              <w:t xml:space="preserve">This example reads </w:t>
            </w:r>
            <w:r w:rsidR="00DE092F">
              <w:t xml:space="preserve">the </w:t>
            </w:r>
            <w:r>
              <w:t>file “</w:t>
            </w:r>
            <w:proofErr w:type="spellStart"/>
            <w:r>
              <w:t>my_file</w:t>
            </w:r>
            <w:proofErr w:type="spellEnd"/>
            <w:r>
              <w:t xml:space="preserve">” and returns </w:t>
            </w:r>
            <w:r w:rsidR="00DE092F">
              <w:t>the contents as a string.</w:t>
            </w:r>
            <w:r w:rsidR="00E0602F">
              <w:t xml:space="preserve"> If the intended contents are numbers and are required for graphing, the string should be parsed </w:t>
            </w:r>
            <w:r w:rsidR="00AE3F0A">
              <w:t xml:space="preserve">into a list </w:t>
            </w:r>
            <w:r w:rsidR="00E0602F">
              <w:t xml:space="preserve">on a </w:t>
            </w:r>
            <w:r w:rsidR="00753A2F">
              <w:t>separator</w:t>
            </w:r>
            <w:r w:rsidR="00AE3F0A">
              <w:t>, such as a “;”,</w:t>
            </w:r>
            <w:r w:rsidR="00753A2F">
              <w:t xml:space="preserve"> </w:t>
            </w:r>
            <w:r w:rsidR="00E0602F">
              <w:t xml:space="preserve">using the </w:t>
            </w:r>
            <w:proofErr w:type="spellStart"/>
            <w:r w:rsidR="00E0602F">
              <w:t>string.split</w:t>
            </w:r>
            <w:proofErr w:type="spellEnd"/>
            <w:r w:rsidR="00E0602F">
              <w:t>(“</w:t>
            </w:r>
            <w:r w:rsidR="00AE3F0A">
              <w:t>separator</w:t>
            </w:r>
            <w:r w:rsidR="00E0602F">
              <w:t xml:space="preserve">”) method or </w:t>
            </w:r>
            <w:r w:rsidR="00AE3F0A">
              <w:t>by some alternative process</w:t>
            </w:r>
            <w:r w:rsidR="00E0602F">
              <w:t>.</w:t>
            </w:r>
          </w:p>
        </w:tc>
      </w:tr>
      <w:tr w:rsidR="00E93279" w:rsidRPr="005F0856" w14:paraId="6A0D1007" w14:textId="77777777" w:rsidTr="00112498">
        <w:tc>
          <w:tcPr>
            <w:tcW w:w="3505" w:type="dxa"/>
            <w:vAlign w:val="center"/>
          </w:tcPr>
          <w:p w14:paraId="6F605C32" w14:textId="4ABE0C0A" w:rsidR="00E93279" w:rsidRPr="005F0856" w:rsidRDefault="00753A2F" w:rsidP="008D5916">
            <w:pPr>
              <w:jc w:val="both"/>
            </w:pPr>
            <w:proofErr w:type="spellStart"/>
            <w:r>
              <w:t>list_file</w:t>
            </w:r>
            <w:proofErr w:type="spellEnd"/>
            <w:r>
              <w:t>()</w:t>
            </w:r>
          </w:p>
        </w:tc>
        <w:tc>
          <w:tcPr>
            <w:tcW w:w="5220" w:type="dxa"/>
            <w:vAlign w:val="center"/>
          </w:tcPr>
          <w:p w14:paraId="5EBDE7E4" w14:textId="2854048B" w:rsidR="00E93279" w:rsidRPr="005F0856" w:rsidRDefault="00753A2F" w:rsidP="008D5916">
            <w:pPr>
              <w:jc w:val="both"/>
              <w:rPr>
                <w:b/>
              </w:rPr>
            </w:pPr>
            <w:proofErr w:type="spellStart"/>
            <w:r>
              <w:rPr>
                <w:b/>
              </w:rPr>
              <w:t>list_file</w:t>
            </w:r>
            <w:proofErr w:type="spellEnd"/>
            <w:r>
              <w:rPr>
                <w:b/>
              </w:rPr>
              <w:t>()</w:t>
            </w:r>
          </w:p>
        </w:tc>
        <w:tc>
          <w:tcPr>
            <w:tcW w:w="5665" w:type="dxa"/>
          </w:tcPr>
          <w:p w14:paraId="36760E3D" w14:textId="6E75502C" w:rsidR="00E93279" w:rsidRPr="005F0856" w:rsidRDefault="00753A2F" w:rsidP="008D5916">
            <w:pPr>
              <w:jc w:val="both"/>
            </w:pPr>
            <w:r>
              <w:t xml:space="preserve">The </w:t>
            </w:r>
            <w:proofErr w:type="spellStart"/>
            <w:r>
              <w:t>list_file</w:t>
            </w:r>
            <w:proofErr w:type="spellEnd"/>
            <w:r>
              <w:t>() function returns a list of strings with the names of all files stored on the micro:bits file system.</w:t>
            </w:r>
          </w:p>
        </w:tc>
      </w:tr>
      <w:tr w:rsidR="00E93279" w:rsidRPr="005F0856" w14:paraId="687CD843" w14:textId="77777777" w:rsidTr="00112498">
        <w:tc>
          <w:tcPr>
            <w:tcW w:w="3505" w:type="dxa"/>
            <w:vAlign w:val="center"/>
          </w:tcPr>
          <w:p w14:paraId="18C10C25" w14:textId="358A6333" w:rsidR="00E93279" w:rsidRPr="005F0856" w:rsidRDefault="009570CC" w:rsidP="008D5916">
            <w:pPr>
              <w:jc w:val="both"/>
            </w:pPr>
            <w:proofErr w:type="spellStart"/>
            <w:r>
              <w:t>size_file</w:t>
            </w:r>
            <w:proofErr w:type="spellEnd"/>
            <w:r>
              <w:t>(“file name”)</w:t>
            </w:r>
          </w:p>
        </w:tc>
        <w:tc>
          <w:tcPr>
            <w:tcW w:w="5220" w:type="dxa"/>
            <w:vAlign w:val="center"/>
          </w:tcPr>
          <w:p w14:paraId="40FB9F1D" w14:textId="38CBA594" w:rsidR="00E93279" w:rsidRPr="005F0856" w:rsidRDefault="009570CC" w:rsidP="008D5916">
            <w:pPr>
              <w:jc w:val="both"/>
              <w:rPr>
                <w:b/>
              </w:rPr>
            </w:pPr>
            <w:proofErr w:type="spellStart"/>
            <w:r>
              <w:rPr>
                <w:b/>
              </w:rPr>
              <w:t>size_file</w:t>
            </w:r>
            <w:proofErr w:type="spellEnd"/>
            <w:r>
              <w:rPr>
                <w:b/>
              </w:rPr>
              <w:t>(“my</w:t>
            </w:r>
            <w:r w:rsidR="00795861">
              <w:rPr>
                <w:b/>
              </w:rPr>
              <w:t xml:space="preserve"> </w:t>
            </w:r>
            <w:r>
              <w:rPr>
                <w:b/>
              </w:rPr>
              <w:t>file”)</w:t>
            </w:r>
          </w:p>
        </w:tc>
        <w:tc>
          <w:tcPr>
            <w:tcW w:w="5665" w:type="dxa"/>
          </w:tcPr>
          <w:p w14:paraId="1013F3CE" w14:textId="59D8C45B" w:rsidR="00E93279" w:rsidRPr="005F0856" w:rsidRDefault="009570CC" w:rsidP="008D5916">
            <w:pPr>
              <w:jc w:val="both"/>
            </w:pPr>
            <w:r>
              <w:t>This function returns the size, in bytes, of the named file.</w:t>
            </w:r>
          </w:p>
        </w:tc>
      </w:tr>
      <w:tr w:rsidR="00E93279" w:rsidRPr="005F0856" w14:paraId="50623C0B" w14:textId="77777777" w:rsidTr="00112498">
        <w:tc>
          <w:tcPr>
            <w:tcW w:w="3505" w:type="dxa"/>
            <w:vAlign w:val="center"/>
          </w:tcPr>
          <w:p w14:paraId="1EE521D9" w14:textId="387EC233" w:rsidR="00E93279" w:rsidRPr="005F0856" w:rsidRDefault="009570CC" w:rsidP="008D5916">
            <w:pPr>
              <w:jc w:val="both"/>
            </w:pPr>
            <w:proofErr w:type="spellStart"/>
            <w:r>
              <w:t>delete_file</w:t>
            </w:r>
            <w:proofErr w:type="spellEnd"/>
            <w:r>
              <w:t>(“file name”)</w:t>
            </w:r>
          </w:p>
        </w:tc>
        <w:tc>
          <w:tcPr>
            <w:tcW w:w="5220" w:type="dxa"/>
            <w:vAlign w:val="center"/>
          </w:tcPr>
          <w:p w14:paraId="57503B60" w14:textId="7B1E84B7" w:rsidR="00E93279" w:rsidRPr="005F0856" w:rsidRDefault="00795861" w:rsidP="008D5916">
            <w:pPr>
              <w:jc w:val="both"/>
              <w:rPr>
                <w:b/>
              </w:rPr>
            </w:pPr>
            <w:proofErr w:type="spellStart"/>
            <w:r>
              <w:rPr>
                <w:b/>
              </w:rPr>
              <w:t>d</w:t>
            </w:r>
            <w:r w:rsidR="009570CC">
              <w:rPr>
                <w:b/>
              </w:rPr>
              <w:t>elete_file</w:t>
            </w:r>
            <w:proofErr w:type="spellEnd"/>
            <w:r w:rsidR="009570CC">
              <w:rPr>
                <w:b/>
              </w:rPr>
              <w:t>(“my</w:t>
            </w:r>
            <w:r>
              <w:rPr>
                <w:b/>
              </w:rPr>
              <w:t xml:space="preserve"> </w:t>
            </w:r>
            <w:r w:rsidR="009570CC">
              <w:rPr>
                <w:b/>
              </w:rPr>
              <w:t>file”)</w:t>
            </w:r>
          </w:p>
        </w:tc>
        <w:tc>
          <w:tcPr>
            <w:tcW w:w="5665" w:type="dxa"/>
          </w:tcPr>
          <w:p w14:paraId="3C02BEE5" w14:textId="6BA87943" w:rsidR="00E93279" w:rsidRPr="005F0856" w:rsidRDefault="00795861" w:rsidP="008D5916">
            <w:pPr>
              <w:jc w:val="both"/>
            </w:pPr>
            <w:r>
              <w:t>This function permanently removes the named file from the file system of the micro:bit.</w:t>
            </w:r>
          </w:p>
        </w:tc>
      </w:tr>
    </w:tbl>
    <w:p w14:paraId="104942B6" w14:textId="1750CB76" w:rsidR="00B05CAE" w:rsidRPr="004203B8" w:rsidRDefault="00B05CAE" w:rsidP="00AA567B">
      <w:pPr>
        <w:jc w:val="both"/>
        <w:rPr>
          <w:b/>
          <w:sz w:val="32"/>
          <w:szCs w:val="32"/>
        </w:rPr>
      </w:pPr>
    </w:p>
    <w:sectPr w:rsidR="00B05CAE" w:rsidRPr="004203B8" w:rsidSect="000E22E1">
      <w:headerReference w:type="default" r:id="rId30"/>
      <w:footerReference w:type="default" r:id="rId31"/>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657A3" w14:textId="77777777" w:rsidR="00464FF5" w:rsidRDefault="00464FF5" w:rsidP="007A01DF">
      <w:r>
        <w:separator/>
      </w:r>
    </w:p>
  </w:endnote>
  <w:endnote w:type="continuationSeparator" w:id="0">
    <w:p w14:paraId="258BF970" w14:textId="77777777" w:rsidR="00464FF5" w:rsidRDefault="00464FF5" w:rsidP="007A0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ato">
    <w:altName w:val="Segoe UI"/>
    <w:panose1 w:val="020F0502020204030203"/>
    <w:charset w:val="00"/>
    <w:family w:val="swiss"/>
    <w:pitch w:val="variable"/>
    <w:sig w:usb0="800000AF" w:usb1="4000604A"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CCFF5" w14:textId="240B4CC5" w:rsidR="0002120D" w:rsidRDefault="0002120D">
    <w:pPr>
      <w:pStyle w:val="Footer"/>
    </w:pPr>
    <w:r>
      <w:rPr>
        <w:noProof/>
      </w:rPr>
      <mc:AlternateContent>
        <mc:Choice Requires="wps">
          <w:drawing>
            <wp:anchor distT="45720" distB="45720" distL="114300" distR="114300" simplePos="0" relativeHeight="251662336" behindDoc="0" locked="0" layoutInCell="1" allowOverlap="1" wp14:anchorId="608CF6FC" wp14:editId="7E829C19">
              <wp:simplePos x="0" y="0"/>
              <wp:positionH relativeFrom="page">
                <wp:posOffset>5080</wp:posOffset>
              </wp:positionH>
              <wp:positionV relativeFrom="paragraph">
                <wp:posOffset>229235</wp:posOffset>
              </wp:positionV>
              <wp:extent cx="10041890" cy="216535"/>
              <wp:effectExtent l="0" t="0" r="16510" b="120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41890" cy="216535"/>
                      </a:xfrm>
                      <a:prstGeom prst="rect">
                        <a:avLst/>
                      </a:prstGeom>
                      <a:solidFill>
                        <a:sysClr val="window" lastClr="FFFFFF">
                          <a:lumMod val="85000"/>
                        </a:sysClr>
                      </a:solidFill>
                      <a:ln w="9525">
                        <a:solidFill>
                          <a:sysClr val="window" lastClr="FFFFFF"/>
                        </a:solidFill>
                        <a:miter lim="800000"/>
                        <a:headEnd/>
                        <a:tailEnd/>
                      </a:ln>
                    </wps:spPr>
                    <wps:txbx>
                      <w:txbxContent>
                        <w:p w14:paraId="24E23D85" w14:textId="10CDE3F0" w:rsidR="0002120D" w:rsidRPr="00480A30" w:rsidRDefault="0002120D" w:rsidP="001F6BEB">
                          <w:pPr>
                            <w:pStyle w:val="Footer"/>
                            <w:jc w:val="center"/>
                            <w:rPr>
                              <w:rFonts w:ascii="Arial" w:hAnsi="Arial" w:cs="Arial"/>
                              <w:sz w:val="16"/>
                              <w:szCs w:val="16"/>
                            </w:rPr>
                          </w:pPr>
                          <w:r w:rsidRPr="009C136D">
                            <w:rPr>
                              <w:rFonts w:ascii="Arial" w:hAnsi="Arial" w:cs="Arial"/>
                              <w:b/>
                              <w:smallCaps/>
                              <w:sz w:val="16"/>
                              <w:szCs w:val="16"/>
                            </w:rPr>
                            <w:t>©</w:t>
                          </w:r>
                          <w:r>
                            <w:rPr>
                              <w:rFonts w:ascii="Arial" w:hAnsi="Arial" w:cs="Arial"/>
                              <w:b/>
                              <w:smallCaps/>
                              <w:sz w:val="16"/>
                              <w:szCs w:val="16"/>
                            </w:rPr>
                            <w:t xml:space="preserve">2024 </w:t>
                          </w:r>
                          <w:r w:rsidRPr="009C136D">
                            <w:rPr>
                              <w:rFonts w:ascii="Arial" w:hAnsi="Arial" w:cs="Arial"/>
                              <w:b/>
                              <w:sz w:val="16"/>
                              <w:szCs w:val="16"/>
                            </w:rPr>
                            <w:t>Texas Instruments Incorporated</w:t>
                          </w:r>
                          <w:r>
                            <w:rPr>
                              <w:rFonts w:ascii="Arial" w:hAnsi="Arial" w:cs="Arial"/>
                              <w:b/>
                              <w:smallCaps/>
                              <w:sz w:val="18"/>
                              <w:szCs w:val="18"/>
                            </w:rPr>
                            <w:tab/>
                          </w:r>
                          <w:r w:rsidRPr="004B56E3">
                            <w:rPr>
                              <w:rStyle w:val="PageNumber"/>
                              <w:rFonts w:ascii="Arial" w:hAnsi="Arial" w:cs="Arial"/>
                              <w:b/>
                              <w:sz w:val="18"/>
                              <w:szCs w:val="18"/>
                            </w:rPr>
                            <w:fldChar w:fldCharType="begin"/>
                          </w:r>
                          <w:r w:rsidRPr="004B56E3">
                            <w:rPr>
                              <w:rStyle w:val="PageNumber"/>
                              <w:rFonts w:ascii="Arial" w:hAnsi="Arial" w:cs="Arial"/>
                              <w:b/>
                              <w:sz w:val="18"/>
                              <w:szCs w:val="18"/>
                            </w:rPr>
                            <w:instrText xml:space="preserve"> PAGE </w:instrText>
                          </w:r>
                          <w:r w:rsidRPr="004B56E3">
                            <w:rPr>
                              <w:rStyle w:val="PageNumber"/>
                              <w:rFonts w:ascii="Arial" w:hAnsi="Arial" w:cs="Arial"/>
                              <w:b/>
                              <w:sz w:val="18"/>
                              <w:szCs w:val="18"/>
                            </w:rPr>
                            <w:fldChar w:fldCharType="separate"/>
                          </w:r>
                          <w:r>
                            <w:rPr>
                              <w:rStyle w:val="PageNumber"/>
                              <w:rFonts w:ascii="Arial" w:hAnsi="Arial" w:cs="Arial"/>
                              <w:b/>
                              <w:sz w:val="18"/>
                              <w:szCs w:val="18"/>
                            </w:rPr>
                            <w:t>2</w:t>
                          </w:r>
                          <w:r w:rsidRPr="004B56E3">
                            <w:rPr>
                              <w:rStyle w:val="PageNumber"/>
                              <w:rFonts w:ascii="Arial" w:hAnsi="Arial" w:cs="Arial"/>
                              <w:b/>
                              <w:sz w:val="18"/>
                              <w:szCs w:val="18"/>
                            </w:rPr>
                            <w:fldChar w:fldCharType="end"/>
                          </w:r>
                          <w:r>
                            <w:rPr>
                              <w:rStyle w:val="PageNumber"/>
                            </w:rPr>
                            <w:tab/>
                          </w:r>
                          <w:r w:rsidRPr="00B61EF8">
                            <w:rPr>
                              <w:rStyle w:val="PageNumber"/>
                              <w:rFonts w:ascii="Arial" w:hAnsi="Arial" w:cs="Arial"/>
                              <w:b/>
                              <w:sz w:val="16"/>
                              <w:szCs w:val="16"/>
                            </w:rPr>
                            <w:t>education.ti.com</w:t>
                          </w:r>
                        </w:p>
                        <w:p w14:paraId="165EDB94" w14:textId="77777777" w:rsidR="0002120D" w:rsidRDefault="0002120D" w:rsidP="001F6BE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8CF6FC" id="_x0000_t202" coordsize="21600,21600" o:spt="202" path="m,l,21600r21600,l21600,xe">
              <v:stroke joinstyle="miter"/>
              <v:path gradientshapeok="t" o:connecttype="rect"/>
            </v:shapetype>
            <v:shape id="Text Box 2" o:spid="_x0000_s1026" type="#_x0000_t202" style="position:absolute;margin-left:.4pt;margin-top:18.05pt;width:790.7pt;height:17.05pt;z-index:251662336;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" fillcolor="#d9d9d9" strokecolor="window">
              <v:textbox>
                <w:txbxContent>
                  <w:p w14:paraId="24E23D85" w14:textId="10CDE3F0" w:rsidR="00604D72" w:rsidRPr="00480A30" w:rsidRDefault="00604D72" w:rsidP="001F6BEB">
                    <w:pPr>
                      <w:pStyle w:val="Footer"/>
                      <w:jc w:val="center"/>
                      <w:rPr>
                        <w:rFonts w:ascii="Arial" w:hAnsi="Arial" w:cs="Arial"/>
                        <w:sz w:val="16"/>
                        <w:szCs w:val="16"/>
                      </w:rPr>
                    </w:pPr>
                    <w:r w:rsidRPr="009C136D">
                      <w:rPr>
                        <w:rFonts w:ascii="Arial" w:hAnsi="Arial" w:cs="Arial"/>
                        <w:b/>
                        <w:smallCaps/>
                        <w:sz w:val="16"/>
                        <w:szCs w:val="16"/>
                      </w:rPr>
                      <w:t>©</w:t>
                    </w:r>
                    <w:r>
                      <w:rPr>
                        <w:rFonts w:ascii="Arial" w:hAnsi="Arial" w:cs="Arial"/>
                        <w:b/>
                        <w:smallCaps/>
                        <w:sz w:val="16"/>
                        <w:szCs w:val="16"/>
                      </w:rPr>
                      <w:t>202</w:t>
                    </w:r>
                    <w:r w:rsidR="00AE3F0A">
                      <w:rPr>
                        <w:rFonts w:ascii="Arial" w:hAnsi="Arial" w:cs="Arial"/>
                        <w:b/>
                        <w:smallCaps/>
                        <w:sz w:val="16"/>
                        <w:szCs w:val="16"/>
                      </w:rPr>
                      <w:t>4</w:t>
                    </w:r>
                    <w:r>
                      <w:rPr>
                        <w:rFonts w:ascii="Arial" w:hAnsi="Arial" w:cs="Arial"/>
                        <w:b/>
                        <w:smallCaps/>
                        <w:sz w:val="16"/>
                        <w:szCs w:val="16"/>
                      </w:rPr>
                      <w:t xml:space="preserve"> </w:t>
                    </w:r>
                    <w:r w:rsidRPr="009C136D">
                      <w:rPr>
                        <w:rFonts w:ascii="Arial" w:hAnsi="Arial" w:cs="Arial"/>
                        <w:b/>
                        <w:sz w:val="16"/>
                        <w:szCs w:val="16"/>
                      </w:rPr>
                      <w:t>Texas Instruments Incorporated</w:t>
                    </w:r>
                    <w:r>
                      <w:rPr>
                        <w:rFonts w:ascii="Arial" w:hAnsi="Arial" w:cs="Arial"/>
                        <w:b/>
                        <w:smallCaps/>
                        <w:sz w:val="18"/>
                        <w:szCs w:val="18"/>
                      </w:rPr>
                      <w:tab/>
                    </w:r>
                    <w:r w:rsidRPr="004B56E3">
                      <w:rPr>
                        <w:rStyle w:val="PageNumber"/>
                        <w:rFonts w:ascii="Arial" w:hAnsi="Arial" w:cs="Arial"/>
                        <w:b/>
                        <w:sz w:val="18"/>
                        <w:szCs w:val="18"/>
                      </w:rPr>
                      <w:fldChar w:fldCharType="begin"/>
                    </w:r>
                    <w:r w:rsidRPr="004B56E3">
                      <w:rPr>
                        <w:rStyle w:val="PageNumber"/>
                        <w:rFonts w:ascii="Arial" w:hAnsi="Arial" w:cs="Arial"/>
                        <w:b/>
                        <w:sz w:val="18"/>
                        <w:szCs w:val="18"/>
                      </w:rPr>
                      <w:instrText xml:space="preserve"> PAGE </w:instrText>
                    </w:r>
                    <w:r w:rsidRPr="004B56E3">
                      <w:rPr>
                        <w:rStyle w:val="PageNumber"/>
                        <w:rFonts w:ascii="Arial" w:hAnsi="Arial" w:cs="Arial"/>
                        <w:b/>
                        <w:sz w:val="18"/>
                        <w:szCs w:val="18"/>
                      </w:rPr>
                      <w:fldChar w:fldCharType="separate"/>
                    </w:r>
                    <w:r>
                      <w:rPr>
                        <w:rStyle w:val="PageNumber"/>
                        <w:rFonts w:ascii="Arial" w:hAnsi="Arial" w:cs="Arial"/>
                        <w:b/>
                        <w:sz w:val="18"/>
                        <w:szCs w:val="18"/>
                      </w:rPr>
                      <w:t>2</w:t>
                    </w:r>
                    <w:r w:rsidRPr="004B56E3">
                      <w:rPr>
                        <w:rStyle w:val="PageNumber"/>
                        <w:rFonts w:ascii="Arial" w:hAnsi="Arial" w:cs="Arial"/>
                        <w:b/>
                        <w:sz w:val="18"/>
                        <w:szCs w:val="18"/>
                      </w:rPr>
                      <w:fldChar w:fldCharType="end"/>
                    </w:r>
                    <w:r>
                      <w:rPr>
                        <w:rStyle w:val="PageNumber"/>
                      </w:rPr>
                      <w:tab/>
                    </w:r>
                    <w:r w:rsidRPr="00B61EF8">
                      <w:rPr>
                        <w:rStyle w:val="PageNumber"/>
                        <w:rFonts w:ascii="Arial" w:hAnsi="Arial" w:cs="Arial"/>
                        <w:b/>
                        <w:sz w:val="16"/>
                        <w:szCs w:val="16"/>
                      </w:rPr>
                      <w:t>education.ti.com</w:t>
                    </w:r>
                  </w:p>
                  <w:p w14:paraId="165EDB94" w14:textId="77777777" w:rsidR="00604D72" w:rsidRDefault="00604D72" w:rsidP="001F6BEB"/>
                </w:txbxContent>
              </v:textbox>
              <w10:wrap type="square"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F0466" w14:textId="77777777" w:rsidR="00464FF5" w:rsidRDefault="00464FF5" w:rsidP="007A01DF">
      <w:r>
        <w:separator/>
      </w:r>
    </w:p>
  </w:footnote>
  <w:footnote w:type="continuationSeparator" w:id="0">
    <w:p w14:paraId="2E3F5E7B" w14:textId="77777777" w:rsidR="00464FF5" w:rsidRDefault="00464FF5" w:rsidP="007A0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7A35A" w14:textId="7C44065C" w:rsidR="0002120D" w:rsidRPr="00604D72" w:rsidRDefault="0002120D" w:rsidP="0014037D">
    <w:pPr>
      <w:pStyle w:val="Header"/>
      <w:rPr>
        <w:sz w:val="36"/>
        <w:szCs w:val="36"/>
      </w:rPr>
    </w:pPr>
    <w:r w:rsidRPr="00604D72">
      <w:rPr>
        <w:noProof/>
        <w:sz w:val="40"/>
        <w:szCs w:val="40"/>
      </w:rPr>
      <w:drawing>
        <wp:anchor distT="0" distB="0" distL="114300" distR="114300" simplePos="0" relativeHeight="251660288" behindDoc="0" locked="0" layoutInCell="1" allowOverlap="1" wp14:anchorId="05B197E2" wp14:editId="30F3D32D">
          <wp:simplePos x="0" y="0"/>
          <wp:positionH relativeFrom="margin">
            <wp:posOffset>-94304</wp:posOffset>
          </wp:positionH>
          <wp:positionV relativeFrom="paragraph">
            <wp:posOffset>73660</wp:posOffset>
          </wp:positionV>
          <wp:extent cx="1196340" cy="237490"/>
          <wp:effectExtent l="0" t="0" r="3810" b="0"/>
          <wp:wrapThrough wrapText="bothSides">
            <wp:wrapPolygon edited="0">
              <wp:start x="16166" y="0"/>
              <wp:lineTo x="0" y="0"/>
              <wp:lineTo x="0" y="13861"/>
              <wp:lineTo x="344" y="19059"/>
              <wp:lineTo x="5847" y="19059"/>
              <wp:lineTo x="21325" y="17326"/>
              <wp:lineTo x="21325" y="1733"/>
              <wp:lineTo x="17885" y="0"/>
              <wp:lineTo x="16166" y="0"/>
            </wp:wrapPolygon>
          </wp:wrapThrough>
          <wp:docPr id="2" name="Picture 2" descr="microbit logo · Issue #4009 · Templarian/MaterialDesign · GitHu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crobit logo · Issue #4009 · Templarian/MaterialDesign · GitHu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6340" cy="2374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4D72">
      <w:rPr>
        <w:noProof/>
        <w:sz w:val="40"/>
        <w:szCs w:val="40"/>
      </w:rPr>
      <w:drawing>
        <wp:anchor distT="0" distB="0" distL="114300" distR="114300" simplePos="0" relativeHeight="251659264" behindDoc="0" locked="0" layoutInCell="1" allowOverlap="1" wp14:anchorId="718EDC6B" wp14:editId="38B30485">
          <wp:simplePos x="0" y="0"/>
          <wp:positionH relativeFrom="margin">
            <wp:posOffset>8188325</wp:posOffset>
          </wp:positionH>
          <wp:positionV relativeFrom="paragraph">
            <wp:posOffset>31750</wp:posOffset>
          </wp:positionV>
          <wp:extent cx="1127760" cy="379343"/>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27760" cy="379343"/>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4D72">
      <w:rPr>
        <w:noProof/>
        <w:sz w:val="40"/>
        <w:szCs w:val="40"/>
      </w:rPr>
      <mc:AlternateContent>
        <mc:Choice Requires="wps">
          <w:drawing>
            <wp:anchor distT="0" distB="0" distL="114300" distR="114300" simplePos="0" relativeHeight="251658239" behindDoc="1" locked="0" layoutInCell="1" allowOverlap="1" wp14:anchorId="21F72185" wp14:editId="20CDA038">
              <wp:simplePos x="0" y="0"/>
              <wp:positionH relativeFrom="column">
                <wp:posOffset>-723900</wp:posOffset>
              </wp:positionH>
              <wp:positionV relativeFrom="paragraph">
                <wp:posOffset>-457200</wp:posOffset>
              </wp:positionV>
              <wp:extent cx="10401300" cy="1097280"/>
              <wp:effectExtent l="0" t="0" r="0" b="7620"/>
              <wp:wrapNone/>
              <wp:docPr id="3" name="Rectangle 3"/>
              <wp:cNvGraphicFramePr/>
              <a:graphic xmlns:a="http://schemas.openxmlformats.org/drawingml/2006/main">
                <a:graphicData uri="http://schemas.microsoft.com/office/word/2010/wordprocessingShape">
                  <wps:wsp>
                    <wps:cNvSpPr/>
                    <wps:spPr>
                      <a:xfrm>
                        <a:off x="0" y="0"/>
                        <a:ext cx="10401300" cy="109728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F67782" id="Rectangle 3" o:spid="_x0000_s1026" style="position:absolute;margin-left:-57pt;margin-top:-36pt;width:819pt;height:86.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" fillcolor="#d8d8d8 [2732]" stroked="f" strokeweight="2pt"/>
          </w:pict>
        </mc:Fallback>
      </mc:AlternateContent>
    </w:r>
    <w:r>
      <w:rPr>
        <w:sz w:val="40"/>
        <w:szCs w:val="40"/>
      </w:rPr>
      <w:t xml:space="preserve">     </w:t>
    </w:r>
    <w:r w:rsidRPr="00604D72">
      <w:rPr>
        <w:sz w:val="40"/>
        <w:szCs w:val="40"/>
      </w:rPr>
      <w:t xml:space="preserve">TI-Nspire CX II &amp; TI-84 CE Python - </w:t>
    </w:r>
    <w:r w:rsidRPr="00604D72">
      <w:rPr>
        <w:sz w:val="32"/>
        <w:szCs w:val="32"/>
      </w:rPr>
      <w:t>micro:bit Reference Guide ver. 3.6</w:t>
    </w:r>
  </w:p>
  <w:p w14:paraId="3A72A716" w14:textId="77777777" w:rsidR="0002120D" w:rsidRPr="001E1084" w:rsidRDefault="0002120D">
    <w:pPr>
      <w:pStyle w:val="Header"/>
      <w:rPr>
        <w:sz w:val="40"/>
        <w:szCs w:val="4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F05707"/>
    <w:multiLevelType w:val="hybridMultilevel"/>
    <w:tmpl w:val="6298ED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O0NDa3NDQyNbQ0NzVX0lEKTi0uzszPAykwNqkFAFJKS2EtAAAA"/>
  </w:docVars>
  <w:rsids>
    <w:rsidRoot w:val="00E330F4"/>
    <w:rsid w:val="00000070"/>
    <w:rsid w:val="00020ECE"/>
    <w:rsid w:val="0002120D"/>
    <w:rsid w:val="00022436"/>
    <w:rsid w:val="00024208"/>
    <w:rsid w:val="000265DC"/>
    <w:rsid w:val="00030BE6"/>
    <w:rsid w:val="00033565"/>
    <w:rsid w:val="000402D3"/>
    <w:rsid w:val="00045EC5"/>
    <w:rsid w:val="000523BE"/>
    <w:rsid w:val="000563F7"/>
    <w:rsid w:val="00056848"/>
    <w:rsid w:val="000570BB"/>
    <w:rsid w:val="0005793A"/>
    <w:rsid w:val="000649D6"/>
    <w:rsid w:val="000664CD"/>
    <w:rsid w:val="00066DEB"/>
    <w:rsid w:val="00070EBB"/>
    <w:rsid w:val="0007621A"/>
    <w:rsid w:val="000A146E"/>
    <w:rsid w:val="000B1524"/>
    <w:rsid w:val="000B21E7"/>
    <w:rsid w:val="000C52DD"/>
    <w:rsid w:val="000D3240"/>
    <w:rsid w:val="000D5CD3"/>
    <w:rsid w:val="000D7041"/>
    <w:rsid w:val="000E2021"/>
    <w:rsid w:val="000E22E1"/>
    <w:rsid w:val="000E2972"/>
    <w:rsid w:val="000E40FB"/>
    <w:rsid w:val="000F406D"/>
    <w:rsid w:val="000F42DB"/>
    <w:rsid w:val="000F6874"/>
    <w:rsid w:val="000F7179"/>
    <w:rsid w:val="000F7C2E"/>
    <w:rsid w:val="001009FB"/>
    <w:rsid w:val="00104D24"/>
    <w:rsid w:val="00106691"/>
    <w:rsid w:val="00111349"/>
    <w:rsid w:val="00112498"/>
    <w:rsid w:val="00112F1E"/>
    <w:rsid w:val="00113D6B"/>
    <w:rsid w:val="00115F23"/>
    <w:rsid w:val="001223DD"/>
    <w:rsid w:val="0014037D"/>
    <w:rsid w:val="00140554"/>
    <w:rsid w:val="00140EA8"/>
    <w:rsid w:val="001507D2"/>
    <w:rsid w:val="00160E79"/>
    <w:rsid w:val="00171896"/>
    <w:rsid w:val="00174A0A"/>
    <w:rsid w:val="001776C3"/>
    <w:rsid w:val="00180AC7"/>
    <w:rsid w:val="00183B50"/>
    <w:rsid w:val="00187296"/>
    <w:rsid w:val="00190D11"/>
    <w:rsid w:val="001B538D"/>
    <w:rsid w:val="001C3779"/>
    <w:rsid w:val="001C72B8"/>
    <w:rsid w:val="001D2080"/>
    <w:rsid w:val="001D24BA"/>
    <w:rsid w:val="001E1084"/>
    <w:rsid w:val="001E7E1B"/>
    <w:rsid w:val="001F4EB5"/>
    <w:rsid w:val="001F6BEB"/>
    <w:rsid w:val="002060A5"/>
    <w:rsid w:val="00206630"/>
    <w:rsid w:val="00215DFE"/>
    <w:rsid w:val="00220AE8"/>
    <w:rsid w:val="002354E2"/>
    <w:rsid w:val="00240404"/>
    <w:rsid w:val="0025411B"/>
    <w:rsid w:val="002572D1"/>
    <w:rsid w:val="00261DB8"/>
    <w:rsid w:val="00265D5A"/>
    <w:rsid w:val="0026709A"/>
    <w:rsid w:val="002674EA"/>
    <w:rsid w:val="002703A8"/>
    <w:rsid w:val="00274FE3"/>
    <w:rsid w:val="00276418"/>
    <w:rsid w:val="00282B7D"/>
    <w:rsid w:val="0029320C"/>
    <w:rsid w:val="002A1E59"/>
    <w:rsid w:val="002A5FF7"/>
    <w:rsid w:val="002A6D93"/>
    <w:rsid w:val="002A707E"/>
    <w:rsid w:val="002B350D"/>
    <w:rsid w:val="002C65E4"/>
    <w:rsid w:val="002D02EB"/>
    <w:rsid w:val="002D2A6D"/>
    <w:rsid w:val="002D4E34"/>
    <w:rsid w:val="002D7816"/>
    <w:rsid w:val="002E19BC"/>
    <w:rsid w:val="002E48E6"/>
    <w:rsid w:val="002E7A69"/>
    <w:rsid w:val="002F0DB8"/>
    <w:rsid w:val="00312A40"/>
    <w:rsid w:val="00313756"/>
    <w:rsid w:val="00323403"/>
    <w:rsid w:val="003463A3"/>
    <w:rsid w:val="00350905"/>
    <w:rsid w:val="00353C14"/>
    <w:rsid w:val="00364DDC"/>
    <w:rsid w:val="00372A11"/>
    <w:rsid w:val="00382CDB"/>
    <w:rsid w:val="00391364"/>
    <w:rsid w:val="00397877"/>
    <w:rsid w:val="00397EA8"/>
    <w:rsid w:val="003A1A72"/>
    <w:rsid w:val="003C3EAA"/>
    <w:rsid w:val="003C5D1D"/>
    <w:rsid w:val="003C6CC2"/>
    <w:rsid w:val="003C78F3"/>
    <w:rsid w:val="003D1543"/>
    <w:rsid w:val="003D23FA"/>
    <w:rsid w:val="003E08CB"/>
    <w:rsid w:val="003E509B"/>
    <w:rsid w:val="003F0845"/>
    <w:rsid w:val="003F1AA5"/>
    <w:rsid w:val="003F4999"/>
    <w:rsid w:val="003F6543"/>
    <w:rsid w:val="00403D4A"/>
    <w:rsid w:val="00404AC4"/>
    <w:rsid w:val="00404DAB"/>
    <w:rsid w:val="00414406"/>
    <w:rsid w:val="004203B8"/>
    <w:rsid w:val="004232CC"/>
    <w:rsid w:val="0043049A"/>
    <w:rsid w:val="004322DC"/>
    <w:rsid w:val="004339E2"/>
    <w:rsid w:val="00442F2B"/>
    <w:rsid w:val="00443F03"/>
    <w:rsid w:val="0044512F"/>
    <w:rsid w:val="00447A4A"/>
    <w:rsid w:val="00451DDC"/>
    <w:rsid w:val="004521E7"/>
    <w:rsid w:val="00453BD3"/>
    <w:rsid w:val="00456FDD"/>
    <w:rsid w:val="00457496"/>
    <w:rsid w:val="00464FF5"/>
    <w:rsid w:val="004715F0"/>
    <w:rsid w:val="00473E8A"/>
    <w:rsid w:val="00486260"/>
    <w:rsid w:val="0049233F"/>
    <w:rsid w:val="004974CB"/>
    <w:rsid w:val="004B1185"/>
    <w:rsid w:val="004B7999"/>
    <w:rsid w:val="004C4552"/>
    <w:rsid w:val="004D0B98"/>
    <w:rsid w:val="004D784A"/>
    <w:rsid w:val="004D7B34"/>
    <w:rsid w:val="004E6678"/>
    <w:rsid w:val="004F0EC9"/>
    <w:rsid w:val="004F7DBE"/>
    <w:rsid w:val="005066EF"/>
    <w:rsid w:val="005110C9"/>
    <w:rsid w:val="00514CBA"/>
    <w:rsid w:val="00522661"/>
    <w:rsid w:val="005368E9"/>
    <w:rsid w:val="005471B5"/>
    <w:rsid w:val="00561F61"/>
    <w:rsid w:val="00564ECF"/>
    <w:rsid w:val="0056667A"/>
    <w:rsid w:val="00570577"/>
    <w:rsid w:val="005717B5"/>
    <w:rsid w:val="00573AB0"/>
    <w:rsid w:val="0058063A"/>
    <w:rsid w:val="00590C22"/>
    <w:rsid w:val="005A3B1A"/>
    <w:rsid w:val="005B0C34"/>
    <w:rsid w:val="005B7D54"/>
    <w:rsid w:val="005C3F4F"/>
    <w:rsid w:val="005C509B"/>
    <w:rsid w:val="005F0293"/>
    <w:rsid w:val="005F0856"/>
    <w:rsid w:val="006011BD"/>
    <w:rsid w:val="00602831"/>
    <w:rsid w:val="00603FE4"/>
    <w:rsid w:val="00604D72"/>
    <w:rsid w:val="00614343"/>
    <w:rsid w:val="00620E58"/>
    <w:rsid w:val="006249B0"/>
    <w:rsid w:val="00634793"/>
    <w:rsid w:val="006379A4"/>
    <w:rsid w:val="00643BD4"/>
    <w:rsid w:val="00646E9B"/>
    <w:rsid w:val="00654054"/>
    <w:rsid w:val="00661909"/>
    <w:rsid w:val="0066627B"/>
    <w:rsid w:val="00677998"/>
    <w:rsid w:val="00681C25"/>
    <w:rsid w:val="00691065"/>
    <w:rsid w:val="006A3C04"/>
    <w:rsid w:val="006B23DE"/>
    <w:rsid w:val="006C6A6A"/>
    <w:rsid w:val="006D0DA1"/>
    <w:rsid w:val="006D3EBB"/>
    <w:rsid w:val="006D5DC6"/>
    <w:rsid w:val="006E4A5F"/>
    <w:rsid w:val="006F6C50"/>
    <w:rsid w:val="00715B80"/>
    <w:rsid w:val="0072622A"/>
    <w:rsid w:val="00730D30"/>
    <w:rsid w:val="00731AAA"/>
    <w:rsid w:val="00737BE0"/>
    <w:rsid w:val="00753A2F"/>
    <w:rsid w:val="007577CB"/>
    <w:rsid w:val="0076243D"/>
    <w:rsid w:val="0077144B"/>
    <w:rsid w:val="007725CE"/>
    <w:rsid w:val="00782680"/>
    <w:rsid w:val="00790DA2"/>
    <w:rsid w:val="00792074"/>
    <w:rsid w:val="00792AAA"/>
    <w:rsid w:val="00795861"/>
    <w:rsid w:val="0079607F"/>
    <w:rsid w:val="00796BBE"/>
    <w:rsid w:val="007A01DF"/>
    <w:rsid w:val="007A1251"/>
    <w:rsid w:val="007B34C9"/>
    <w:rsid w:val="007C6090"/>
    <w:rsid w:val="007D0CAA"/>
    <w:rsid w:val="007E1CEE"/>
    <w:rsid w:val="007E4AB9"/>
    <w:rsid w:val="007F2A25"/>
    <w:rsid w:val="007F35DD"/>
    <w:rsid w:val="008004D6"/>
    <w:rsid w:val="008149B3"/>
    <w:rsid w:val="00823C9B"/>
    <w:rsid w:val="00826A46"/>
    <w:rsid w:val="00830626"/>
    <w:rsid w:val="0083384B"/>
    <w:rsid w:val="008357F0"/>
    <w:rsid w:val="0084555D"/>
    <w:rsid w:val="008636F6"/>
    <w:rsid w:val="00867143"/>
    <w:rsid w:val="00871066"/>
    <w:rsid w:val="0087131B"/>
    <w:rsid w:val="0087314D"/>
    <w:rsid w:val="00876C9B"/>
    <w:rsid w:val="008841D9"/>
    <w:rsid w:val="00884D83"/>
    <w:rsid w:val="00895E8B"/>
    <w:rsid w:val="008A06EF"/>
    <w:rsid w:val="008A0D1C"/>
    <w:rsid w:val="008A237A"/>
    <w:rsid w:val="008A57C2"/>
    <w:rsid w:val="008A5DB6"/>
    <w:rsid w:val="008B11D5"/>
    <w:rsid w:val="008B420D"/>
    <w:rsid w:val="008D2F39"/>
    <w:rsid w:val="008D5916"/>
    <w:rsid w:val="0090442B"/>
    <w:rsid w:val="0090620A"/>
    <w:rsid w:val="00914C9B"/>
    <w:rsid w:val="009216F8"/>
    <w:rsid w:val="009257C1"/>
    <w:rsid w:val="009269A7"/>
    <w:rsid w:val="00937468"/>
    <w:rsid w:val="00940B1F"/>
    <w:rsid w:val="00942815"/>
    <w:rsid w:val="00950B39"/>
    <w:rsid w:val="00954D1F"/>
    <w:rsid w:val="00955D46"/>
    <w:rsid w:val="009570CC"/>
    <w:rsid w:val="0095718F"/>
    <w:rsid w:val="00962C46"/>
    <w:rsid w:val="00975B39"/>
    <w:rsid w:val="00996434"/>
    <w:rsid w:val="009B1213"/>
    <w:rsid w:val="009C1C36"/>
    <w:rsid w:val="009C5140"/>
    <w:rsid w:val="009C74AC"/>
    <w:rsid w:val="009E5CC7"/>
    <w:rsid w:val="00A052EC"/>
    <w:rsid w:val="00A10DC9"/>
    <w:rsid w:val="00A26121"/>
    <w:rsid w:val="00A43A13"/>
    <w:rsid w:val="00A643F5"/>
    <w:rsid w:val="00A71C3F"/>
    <w:rsid w:val="00A8129E"/>
    <w:rsid w:val="00A81D7A"/>
    <w:rsid w:val="00A838A9"/>
    <w:rsid w:val="00A90E91"/>
    <w:rsid w:val="00A94FC9"/>
    <w:rsid w:val="00AA022E"/>
    <w:rsid w:val="00AA0DD2"/>
    <w:rsid w:val="00AA33F6"/>
    <w:rsid w:val="00AA567B"/>
    <w:rsid w:val="00AA7D66"/>
    <w:rsid w:val="00AB4418"/>
    <w:rsid w:val="00AC5539"/>
    <w:rsid w:val="00AD4437"/>
    <w:rsid w:val="00AE3F0A"/>
    <w:rsid w:val="00AE4E62"/>
    <w:rsid w:val="00AF4098"/>
    <w:rsid w:val="00B03F1B"/>
    <w:rsid w:val="00B05CAE"/>
    <w:rsid w:val="00B1558E"/>
    <w:rsid w:val="00B161DC"/>
    <w:rsid w:val="00B22B67"/>
    <w:rsid w:val="00B311CE"/>
    <w:rsid w:val="00B326F5"/>
    <w:rsid w:val="00B37F74"/>
    <w:rsid w:val="00B40675"/>
    <w:rsid w:val="00B42FF0"/>
    <w:rsid w:val="00B434FE"/>
    <w:rsid w:val="00B50D24"/>
    <w:rsid w:val="00B52A5E"/>
    <w:rsid w:val="00B52E73"/>
    <w:rsid w:val="00B659B0"/>
    <w:rsid w:val="00B672F8"/>
    <w:rsid w:val="00B8172E"/>
    <w:rsid w:val="00B867AA"/>
    <w:rsid w:val="00B945F4"/>
    <w:rsid w:val="00BA07E7"/>
    <w:rsid w:val="00BA4996"/>
    <w:rsid w:val="00BA5DB5"/>
    <w:rsid w:val="00BB07FB"/>
    <w:rsid w:val="00BB51F4"/>
    <w:rsid w:val="00BB6D93"/>
    <w:rsid w:val="00BC6D7C"/>
    <w:rsid w:val="00BE43AC"/>
    <w:rsid w:val="00BE7A75"/>
    <w:rsid w:val="00C07C6E"/>
    <w:rsid w:val="00C11DB7"/>
    <w:rsid w:val="00C17DCE"/>
    <w:rsid w:val="00C349E7"/>
    <w:rsid w:val="00C372D0"/>
    <w:rsid w:val="00C528F4"/>
    <w:rsid w:val="00C57ECD"/>
    <w:rsid w:val="00C610FB"/>
    <w:rsid w:val="00C8069A"/>
    <w:rsid w:val="00C821E8"/>
    <w:rsid w:val="00C835ED"/>
    <w:rsid w:val="00C903E9"/>
    <w:rsid w:val="00CA2487"/>
    <w:rsid w:val="00CC5FAC"/>
    <w:rsid w:val="00CE4DE3"/>
    <w:rsid w:val="00D00866"/>
    <w:rsid w:val="00D1519A"/>
    <w:rsid w:val="00D1747B"/>
    <w:rsid w:val="00D47D85"/>
    <w:rsid w:val="00D626F7"/>
    <w:rsid w:val="00D66520"/>
    <w:rsid w:val="00D72CA7"/>
    <w:rsid w:val="00D74812"/>
    <w:rsid w:val="00D77442"/>
    <w:rsid w:val="00D83695"/>
    <w:rsid w:val="00D90E0E"/>
    <w:rsid w:val="00D91F04"/>
    <w:rsid w:val="00DA056D"/>
    <w:rsid w:val="00DA5151"/>
    <w:rsid w:val="00DA798C"/>
    <w:rsid w:val="00DB0479"/>
    <w:rsid w:val="00DB0E3C"/>
    <w:rsid w:val="00DB3087"/>
    <w:rsid w:val="00DD54CD"/>
    <w:rsid w:val="00DD70DE"/>
    <w:rsid w:val="00DE092F"/>
    <w:rsid w:val="00DE32C3"/>
    <w:rsid w:val="00DE4981"/>
    <w:rsid w:val="00DF1C76"/>
    <w:rsid w:val="00E03D6D"/>
    <w:rsid w:val="00E04AA1"/>
    <w:rsid w:val="00E0602F"/>
    <w:rsid w:val="00E103E0"/>
    <w:rsid w:val="00E16217"/>
    <w:rsid w:val="00E2219B"/>
    <w:rsid w:val="00E254F6"/>
    <w:rsid w:val="00E2678F"/>
    <w:rsid w:val="00E27F78"/>
    <w:rsid w:val="00E316AD"/>
    <w:rsid w:val="00E330F4"/>
    <w:rsid w:val="00E420BD"/>
    <w:rsid w:val="00E43589"/>
    <w:rsid w:val="00E51166"/>
    <w:rsid w:val="00E656AB"/>
    <w:rsid w:val="00E65786"/>
    <w:rsid w:val="00E66384"/>
    <w:rsid w:val="00E67501"/>
    <w:rsid w:val="00E8095E"/>
    <w:rsid w:val="00E833C4"/>
    <w:rsid w:val="00E8798A"/>
    <w:rsid w:val="00E91365"/>
    <w:rsid w:val="00E93279"/>
    <w:rsid w:val="00EA085C"/>
    <w:rsid w:val="00EA2275"/>
    <w:rsid w:val="00EA3296"/>
    <w:rsid w:val="00EA5157"/>
    <w:rsid w:val="00EA6825"/>
    <w:rsid w:val="00EC2A61"/>
    <w:rsid w:val="00EC2E7E"/>
    <w:rsid w:val="00EC36D9"/>
    <w:rsid w:val="00EC7044"/>
    <w:rsid w:val="00ED3289"/>
    <w:rsid w:val="00ED4543"/>
    <w:rsid w:val="00EE1530"/>
    <w:rsid w:val="00F04D94"/>
    <w:rsid w:val="00F20FF5"/>
    <w:rsid w:val="00F22391"/>
    <w:rsid w:val="00F37634"/>
    <w:rsid w:val="00F52C28"/>
    <w:rsid w:val="00F5442D"/>
    <w:rsid w:val="00F604CA"/>
    <w:rsid w:val="00F61674"/>
    <w:rsid w:val="00F66099"/>
    <w:rsid w:val="00F74D5B"/>
    <w:rsid w:val="00F83143"/>
    <w:rsid w:val="00F91068"/>
    <w:rsid w:val="00F94DE8"/>
    <w:rsid w:val="00FA059C"/>
    <w:rsid w:val="00FA6A0F"/>
    <w:rsid w:val="00FA7AC8"/>
    <w:rsid w:val="00FA7E81"/>
    <w:rsid w:val="00FB4F8E"/>
    <w:rsid w:val="00FC1F9F"/>
    <w:rsid w:val="00FD03C4"/>
    <w:rsid w:val="00FD2248"/>
    <w:rsid w:val="00FD29BE"/>
    <w:rsid w:val="00FD7E31"/>
    <w:rsid w:val="00FE4989"/>
    <w:rsid w:val="00FE51B4"/>
    <w:rsid w:val="00FE5586"/>
    <w:rsid w:val="00FF3DBF"/>
    <w:rsid w:val="00FF44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30F530"/>
  <w15:docId w15:val="{429CB13D-8DF5-4F50-BAAD-CD217C42C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rsid w:val="000E22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A01DF"/>
    <w:pPr>
      <w:tabs>
        <w:tab w:val="center" w:pos="4680"/>
        <w:tab w:val="right" w:pos="9360"/>
      </w:tabs>
    </w:pPr>
  </w:style>
  <w:style w:type="character" w:customStyle="1" w:styleId="HeaderChar">
    <w:name w:val="Header Char"/>
    <w:basedOn w:val="DefaultParagraphFont"/>
    <w:link w:val="Header"/>
    <w:uiPriority w:val="99"/>
    <w:rsid w:val="007A01DF"/>
  </w:style>
  <w:style w:type="paragraph" w:styleId="Footer">
    <w:name w:val="footer"/>
    <w:basedOn w:val="Normal"/>
    <w:link w:val="FooterChar"/>
    <w:uiPriority w:val="99"/>
    <w:unhideWhenUsed/>
    <w:rsid w:val="007A01DF"/>
    <w:pPr>
      <w:tabs>
        <w:tab w:val="center" w:pos="4680"/>
        <w:tab w:val="right" w:pos="9360"/>
      </w:tabs>
    </w:pPr>
  </w:style>
  <w:style w:type="character" w:customStyle="1" w:styleId="FooterChar">
    <w:name w:val="Footer Char"/>
    <w:basedOn w:val="DefaultParagraphFont"/>
    <w:link w:val="Footer"/>
    <w:uiPriority w:val="99"/>
    <w:rsid w:val="007A01DF"/>
  </w:style>
  <w:style w:type="character" w:styleId="Hyperlink">
    <w:name w:val="Hyperlink"/>
    <w:basedOn w:val="DefaultParagraphFont"/>
    <w:uiPriority w:val="99"/>
    <w:unhideWhenUsed/>
    <w:rsid w:val="00871066"/>
    <w:rPr>
      <w:color w:val="0000FF" w:themeColor="hyperlink"/>
      <w:u w:val="single"/>
    </w:rPr>
  </w:style>
  <w:style w:type="character" w:styleId="UnresolvedMention">
    <w:name w:val="Unresolved Mention"/>
    <w:basedOn w:val="DefaultParagraphFont"/>
    <w:uiPriority w:val="99"/>
    <w:semiHidden/>
    <w:unhideWhenUsed/>
    <w:rsid w:val="00871066"/>
    <w:rPr>
      <w:color w:val="605E5C"/>
      <w:shd w:val="clear" w:color="auto" w:fill="E1DFDD"/>
    </w:rPr>
  </w:style>
  <w:style w:type="character" w:styleId="FollowedHyperlink">
    <w:name w:val="FollowedHyperlink"/>
    <w:basedOn w:val="DefaultParagraphFont"/>
    <w:uiPriority w:val="99"/>
    <w:semiHidden/>
    <w:unhideWhenUsed/>
    <w:rsid w:val="009C74AC"/>
    <w:rPr>
      <w:color w:val="800080" w:themeColor="followedHyperlink"/>
      <w:u w:val="single"/>
    </w:rPr>
  </w:style>
  <w:style w:type="character" w:customStyle="1" w:styleId="pre">
    <w:name w:val="pre"/>
    <w:basedOn w:val="DefaultParagraphFont"/>
    <w:rsid w:val="009E5CC7"/>
  </w:style>
  <w:style w:type="paragraph" w:styleId="ListParagraph">
    <w:name w:val="List Paragraph"/>
    <w:basedOn w:val="Normal"/>
    <w:uiPriority w:val="34"/>
    <w:qFormat/>
    <w:rsid w:val="009E5CC7"/>
    <w:pPr>
      <w:ind w:left="720"/>
      <w:contextualSpacing/>
    </w:pPr>
  </w:style>
  <w:style w:type="character" w:styleId="CommentReference">
    <w:name w:val="annotation reference"/>
    <w:basedOn w:val="DefaultParagraphFont"/>
    <w:uiPriority w:val="99"/>
    <w:semiHidden/>
    <w:unhideWhenUsed/>
    <w:rsid w:val="00B50D24"/>
    <w:rPr>
      <w:sz w:val="16"/>
      <w:szCs w:val="16"/>
    </w:rPr>
  </w:style>
  <w:style w:type="paragraph" w:styleId="CommentText">
    <w:name w:val="annotation text"/>
    <w:basedOn w:val="Normal"/>
    <w:link w:val="CommentTextChar"/>
    <w:uiPriority w:val="99"/>
    <w:semiHidden/>
    <w:unhideWhenUsed/>
    <w:rsid w:val="00B50D24"/>
    <w:rPr>
      <w:sz w:val="20"/>
      <w:szCs w:val="20"/>
    </w:rPr>
  </w:style>
  <w:style w:type="character" w:customStyle="1" w:styleId="CommentTextChar">
    <w:name w:val="Comment Text Char"/>
    <w:basedOn w:val="DefaultParagraphFont"/>
    <w:link w:val="CommentText"/>
    <w:uiPriority w:val="99"/>
    <w:semiHidden/>
    <w:rsid w:val="00B50D24"/>
    <w:rPr>
      <w:sz w:val="20"/>
      <w:szCs w:val="20"/>
    </w:rPr>
  </w:style>
  <w:style w:type="paragraph" w:styleId="CommentSubject">
    <w:name w:val="annotation subject"/>
    <w:basedOn w:val="CommentText"/>
    <w:next w:val="CommentText"/>
    <w:link w:val="CommentSubjectChar"/>
    <w:uiPriority w:val="99"/>
    <w:semiHidden/>
    <w:unhideWhenUsed/>
    <w:rsid w:val="00B50D24"/>
    <w:rPr>
      <w:b/>
      <w:bCs/>
    </w:rPr>
  </w:style>
  <w:style w:type="character" w:customStyle="1" w:styleId="CommentSubjectChar">
    <w:name w:val="Comment Subject Char"/>
    <w:basedOn w:val="CommentTextChar"/>
    <w:link w:val="CommentSubject"/>
    <w:uiPriority w:val="99"/>
    <w:semiHidden/>
    <w:rsid w:val="00B50D24"/>
    <w:rPr>
      <w:b/>
      <w:bCs/>
      <w:sz w:val="20"/>
      <w:szCs w:val="20"/>
    </w:rPr>
  </w:style>
  <w:style w:type="paragraph" w:styleId="BalloonText">
    <w:name w:val="Balloon Text"/>
    <w:basedOn w:val="Normal"/>
    <w:link w:val="BalloonTextChar"/>
    <w:uiPriority w:val="99"/>
    <w:semiHidden/>
    <w:unhideWhenUsed/>
    <w:rsid w:val="00B50D2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0D24"/>
    <w:rPr>
      <w:rFonts w:ascii="Segoe UI" w:hAnsi="Segoe UI" w:cs="Segoe UI"/>
      <w:sz w:val="18"/>
      <w:szCs w:val="18"/>
    </w:rPr>
  </w:style>
  <w:style w:type="character" w:styleId="PageNumber">
    <w:name w:val="page number"/>
    <w:uiPriority w:val="99"/>
    <w:rsid w:val="001F6BE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ducation.ti.com/en/teachers/microbit" TargetMode="External"/><Relationship Id="rId18" Type="http://schemas.openxmlformats.org/officeDocument/2006/relationships/hyperlink" Target="https://wiki.seeedstudio.com/Grove-Moisture_Sensor/" TargetMode="External"/><Relationship Id="rId26" Type="http://schemas.openxmlformats.org/officeDocument/2006/relationships/hyperlink" Target="https://www.seeedstudio.com/BitMaker-p-4353.html" TargetMode="External"/><Relationship Id="rId3" Type="http://schemas.openxmlformats.org/officeDocument/2006/relationships/styles" Target="styles.xml"/><Relationship Id="rId21" Type="http://schemas.openxmlformats.org/officeDocument/2006/relationships/hyperlink" Target="https://wiki.seeedstudio.com/Grove-Barometer_Sensor-BME280/" TargetMode="External"/><Relationship Id="rId7" Type="http://schemas.openxmlformats.org/officeDocument/2006/relationships/endnotes" Target="endnotes.xml"/><Relationship Id="rId12" Type="http://schemas.openxmlformats.org/officeDocument/2006/relationships/hyperlink" Target="https://microbit.org/projects/make-it-code-it/" TargetMode="External"/><Relationship Id="rId17" Type="http://schemas.openxmlformats.org/officeDocument/2006/relationships/hyperlink" Target="https://www.seeedstudio.com/Grove-Light-Sensor-v1-2-LS06-S-phototransistor.html" TargetMode="External"/><Relationship Id="rId25" Type="http://schemas.openxmlformats.org/officeDocument/2006/relationships/hyperlink" Target="https://wiki.seeedstudio.com/Grove-Servo/"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iki.seeedstudio.com/Grove-Temperature_Sensor_V1.2/" TargetMode="External"/><Relationship Id="rId20" Type="http://schemas.openxmlformats.org/officeDocument/2006/relationships/hyperlink" Target="https://wiki.seeedstudio.com/Grove-Ultrasonic_Ranger/" TargetMode="External"/><Relationship Id="rId29" Type="http://schemas.openxmlformats.org/officeDocument/2006/relationships/hyperlink" Target="https://wiki.seeedstudio.com/Grove-LED_r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crobit.org/get-started/user-guide/overview/" TargetMode="External"/><Relationship Id="rId24" Type="http://schemas.openxmlformats.org/officeDocument/2006/relationships/hyperlink" Target="https://wiki.seeedstudio.com/Grove-Relay/"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iki.seeedstudio.com/Grove-Temperature-Humidity-Sensor-DH20/" TargetMode="External"/><Relationship Id="rId23" Type="http://schemas.openxmlformats.org/officeDocument/2006/relationships/hyperlink" Target="https://wiki.seeedstudio.com/Grove-MOSFET/" TargetMode="External"/><Relationship Id="rId28" Type="http://schemas.openxmlformats.org/officeDocument/2006/relationships/hyperlink" Target="https://wiki.seeedstudio.com/Grove-RGB_LED_Stick-10-WS2813_Mini/" TargetMode="External"/><Relationship Id="rId10" Type="http://schemas.openxmlformats.org/officeDocument/2006/relationships/hyperlink" Target="https://microbit-micropython.readthedocs.io/en/v2-docs/" TargetMode="External"/><Relationship Id="rId19" Type="http://schemas.openxmlformats.org/officeDocument/2006/relationships/hyperlink" Target="https://wiki.seeedstudio.com/Grove-Integrated-Pressure-Sensor-Kit/"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education.ti.com/en/resources/stem-projects" TargetMode="External"/><Relationship Id="rId22" Type="http://schemas.openxmlformats.org/officeDocument/2006/relationships/hyperlink" Target="https://wiki.seeedstudio.com/Grove-VOC_and_eCO2_Gas_Sensor-SGP30/" TargetMode="External"/><Relationship Id="rId27" Type="http://schemas.openxmlformats.org/officeDocument/2006/relationships/hyperlink" Target="https://www.seeedstudio.com/Grove-RGB-LED-WS2813-Mini-p-4269.html" TargetMode="External"/><Relationship Id="rId30" Type="http://schemas.openxmlformats.org/officeDocument/2006/relationships/header" Target="header1.xml"/><Relationship Id="rId8" Type="http://schemas.openxmlformats.org/officeDocument/2006/relationships/hyperlink" Target="https://microbit-micropython.readthedocs.io/en/v2-doc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0A10B-5DEB-4822-B3E6-0547CF6D4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12</Pages>
  <Words>3202</Words>
  <Characters>19028</Characters>
  <Application>Microsoft Office Word</Application>
  <DocSecurity>0</DocSecurity>
  <Lines>612</Lines>
  <Paragraphs>402</Paragraphs>
  <ScaleCrop>false</ScaleCrop>
  <HeadingPairs>
    <vt:vector size="2" baseType="variant">
      <vt:variant>
        <vt:lpstr>Title</vt:lpstr>
      </vt:variant>
      <vt:variant>
        <vt:i4>1</vt:i4>
      </vt:variant>
    </vt:vector>
  </HeadingPairs>
  <TitlesOfParts>
    <vt:vector size="1" baseType="lpstr">
      <vt:lpstr/>
    </vt:vector>
  </TitlesOfParts>
  <Company>Texas Instruments Incorporated</Company>
  <LinksUpToDate>false</LinksUpToDate>
  <CharactersWithSpaces>21993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Fotsch, Frederick</dc:creator>
  <cp:lastModifiedBy>Fotsch, Frederick</cp:lastModifiedBy>
  <cp:revision>11</cp:revision>
  <cp:lastPrinted>2023-01-26T16:17:00Z</cp:lastPrinted>
  <dcterms:created xsi:type="dcterms:W3CDTF">2024-04-05T10:07:00Z</dcterms:created>
  <dcterms:modified xsi:type="dcterms:W3CDTF">2024-06-10T19:26:00Z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a6fa7b69223007cde45543314993538b5cbf843e315659ba7c32ec38a788581f</vt:lpwstr>
  </property>
</Properties>
</file>